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tmp"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27373649"/>
    <w:bookmarkStart w:id="1" w:name="_Toc287608450"/>
    <w:bookmarkEnd w:id="0"/>
    <w:p w14:paraId="7E266821" w14:textId="7E870134" w:rsidR="001204F1" w:rsidRPr="005C5420" w:rsidRDefault="006037B7" w:rsidP="001204F1">
      <w:pPr>
        <w:rPr>
          <w:sz w:val="144"/>
          <w:szCs w:val="144"/>
        </w:rPr>
      </w:pPr>
      <w:r w:rsidRPr="00C0565F">
        <w:rPr>
          <w:noProof/>
          <w:lang w:eastAsia="de-DE"/>
        </w:rPr>
        <mc:AlternateContent>
          <mc:Choice Requires="wps">
            <w:drawing>
              <wp:anchor distT="0" distB="0" distL="114300" distR="114300" simplePos="0" relativeHeight="251660800" behindDoc="0" locked="0" layoutInCell="1" allowOverlap="1" wp14:anchorId="625CF5E5" wp14:editId="334E0D13">
                <wp:simplePos x="0" y="0"/>
                <wp:positionH relativeFrom="column">
                  <wp:posOffset>2882933</wp:posOffset>
                </wp:positionH>
                <wp:positionV relativeFrom="paragraph">
                  <wp:posOffset>-1177390</wp:posOffset>
                </wp:positionV>
                <wp:extent cx="3465095" cy="1155031"/>
                <wp:effectExtent l="0" t="0" r="21590" b="26670"/>
                <wp:wrapNone/>
                <wp:docPr id="230" name="Rechteck 230"/>
                <wp:cNvGraphicFramePr/>
                <a:graphic xmlns:a="http://schemas.openxmlformats.org/drawingml/2006/main">
                  <a:graphicData uri="http://schemas.microsoft.com/office/word/2010/wordprocessingShape">
                    <wps:wsp>
                      <wps:cNvSpPr/>
                      <wps:spPr>
                        <a:xfrm>
                          <a:off x="0" y="0"/>
                          <a:ext cx="3465095" cy="115503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DAA6C0" id="Rechteck 230" o:spid="_x0000_s1026" style="position:absolute;margin-left:227pt;margin-top:-92.7pt;width:272.85pt;height:90.9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" fillcolor="white [3212]" strokecolor="white [3212]" strokeweight="1pt"/>
            </w:pict>
          </mc:Fallback>
        </mc:AlternateContent>
      </w:r>
      <w:r w:rsidR="001204F1" w:rsidRPr="005C5420">
        <w:rPr>
          <w:sz w:val="144"/>
          <w:szCs w:val="144"/>
        </w:rPr>
        <w:t>A1560 SONIC</w:t>
      </w:r>
    </w:p>
    <w:p w14:paraId="2275AF54" w14:textId="77777777" w:rsidR="001204F1" w:rsidRDefault="001204F1" w:rsidP="001204F1">
      <w:pPr>
        <w:jc w:val="center"/>
        <w:rPr>
          <w:sz w:val="38"/>
          <w:szCs w:val="38"/>
        </w:rPr>
      </w:pPr>
    </w:p>
    <w:p w14:paraId="17D3EE61" w14:textId="77777777" w:rsidR="001204F1" w:rsidRPr="005C5420" w:rsidRDefault="001204F1" w:rsidP="001204F1">
      <w:pPr>
        <w:autoSpaceDE w:val="0"/>
        <w:autoSpaceDN w:val="0"/>
        <w:adjustRightInd w:val="0"/>
        <w:spacing w:after="0" w:line="240" w:lineRule="auto"/>
        <w:ind w:firstLine="0"/>
        <w:jc w:val="center"/>
        <w:rPr>
          <w:rFonts w:ascii="Montserrat-Light" w:hAnsi="Montserrat-Light" w:cs="Montserrat-Light"/>
          <w:sz w:val="50"/>
          <w:szCs w:val="50"/>
        </w:rPr>
      </w:pPr>
      <w:r w:rsidRPr="005C5420">
        <w:rPr>
          <w:rFonts w:ascii="Montserrat-Light" w:hAnsi="Montserrat-Light" w:cs="Montserrat-Light"/>
          <w:sz w:val="50"/>
          <w:szCs w:val="50"/>
        </w:rPr>
        <w:t>OEM ULTRASONIC PULSER/</w:t>
      </w:r>
    </w:p>
    <w:p w14:paraId="386CAFF1" w14:textId="77777777" w:rsidR="001204F1" w:rsidRPr="005C5420" w:rsidRDefault="001204F1" w:rsidP="001204F1">
      <w:pPr>
        <w:jc w:val="center"/>
        <w:rPr>
          <w:sz w:val="38"/>
          <w:szCs w:val="38"/>
        </w:rPr>
      </w:pPr>
      <w:r w:rsidRPr="005C5420">
        <w:rPr>
          <w:rFonts w:ascii="Montserrat-Light" w:hAnsi="Montserrat-Light" w:cs="Montserrat-Light"/>
          <w:sz w:val="50"/>
          <w:szCs w:val="50"/>
        </w:rPr>
        <w:t>RECEIVER FRONT-END UNIT</w:t>
      </w:r>
    </w:p>
    <w:p w14:paraId="3CA68CF0" w14:textId="0E4AFC2B" w:rsidR="001204F1" w:rsidRPr="00C0565F" w:rsidRDefault="001204F1" w:rsidP="001204F1">
      <w:pPr>
        <w:pStyle w:val="Subtitle"/>
        <w:jc w:val="center"/>
      </w:pPr>
      <w:r>
        <w:t>Programming manual</w:t>
      </w:r>
    </w:p>
    <w:p w14:paraId="72C588B0" w14:textId="77777777" w:rsidR="0005421F" w:rsidRDefault="001204F1" w:rsidP="0005421F">
      <w:pPr>
        <w:pStyle w:val="Subtitle"/>
      </w:pPr>
      <w:r>
        <w:t>Applicable for</w:t>
      </w:r>
      <w:r w:rsidRPr="00C0565F">
        <w:t xml:space="preserve"> A1560 Sonic-LF, A1560 Sonic-HF, A1560 Sonic-Air</w:t>
      </w:r>
    </w:p>
    <w:p w14:paraId="3A0339A5" w14:textId="3B7E2E5D" w:rsidR="0005421F" w:rsidRPr="0005421F" w:rsidRDefault="0005421F" w:rsidP="0005421F">
      <w:pPr>
        <w:pStyle w:val="Subtitle"/>
      </w:pPr>
      <w:r>
        <w:t>Supported Firmware: 1.5, 1.6</w:t>
      </w:r>
      <w:r w:rsidR="00211ECE">
        <w:t xml:space="preserve"> </w:t>
      </w:r>
    </w:p>
    <w:p w14:paraId="42B919AC" w14:textId="77777777" w:rsidR="001204F1" w:rsidRPr="00C0565F" w:rsidRDefault="001204F1" w:rsidP="001204F1">
      <w:pPr>
        <w:jc w:val="center"/>
      </w:pPr>
      <w:r>
        <w:rPr>
          <w:noProof/>
        </w:rPr>
        <w:drawing>
          <wp:inline distT="0" distB="0" distL="0" distR="0" wp14:anchorId="66635AFE" wp14:editId="0CA6B272">
            <wp:extent cx="3746500" cy="3746500"/>
            <wp:effectExtent l="0" t="0" r="6350" b="6350"/>
            <wp:docPr id="10" name="Grafik 10" descr="https://acs-international.com/assets/images/products/67/a1560-lf-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cs-international.com/assets/images/products/67/a1560-lf-image-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46500" cy="3746500"/>
                    </a:xfrm>
                    <a:prstGeom prst="rect">
                      <a:avLst/>
                    </a:prstGeom>
                    <a:noFill/>
                    <a:ln>
                      <a:noFill/>
                    </a:ln>
                  </pic:spPr>
                </pic:pic>
              </a:graphicData>
            </a:graphic>
          </wp:inline>
        </w:drawing>
      </w:r>
    </w:p>
    <w:p w14:paraId="65D620E2" w14:textId="77777777" w:rsidR="001204F1" w:rsidRPr="00C0565F" w:rsidRDefault="001204F1" w:rsidP="001204F1">
      <w:pPr>
        <w:jc w:val="center"/>
      </w:pPr>
      <w:r>
        <w:t xml:space="preserve">Acoustic Control Systems – ACS Group </w:t>
      </w:r>
    </w:p>
    <w:p w14:paraId="62B86666" w14:textId="77777777" w:rsidR="001204F1" w:rsidRPr="00C0565F" w:rsidRDefault="001204F1" w:rsidP="001204F1">
      <w:pPr>
        <w:jc w:val="center"/>
      </w:pPr>
      <w:r>
        <w:t xml:space="preserve">Saarbrücken, </w:t>
      </w:r>
      <w:r w:rsidRPr="00C0565F">
        <w:t>Germany</w:t>
      </w:r>
    </w:p>
    <w:p w14:paraId="1FF6C141" w14:textId="7F122976" w:rsidR="00F0068B" w:rsidRPr="00C0565F" w:rsidRDefault="00DC6D7B" w:rsidP="001204F1">
      <w:pPr>
        <w:jc w:val="center"/>
      </w:pPr>
      <w:r>
        <w:t>October</w:t>
      </w:r>
      <w:r w:rsidR="001204F1">
        <w:t xml:space="preserve"> 2019</w:t>
      </w:r>
      <w:r w:rsidR="00DA78E2" w:rsidRPr="00C0565F">
        <w:br w:type="page"/>
      </w:r>
    </w:p>
    <w:p w14:paraId="655D4ED7" w14:textId="22E70F11" w:rsidR="00F42B64" w:rsidRPr="00C0565F" w:rsidRDefault="00B612AE" w:rsidP="00FB7D73">
      <w:r w:rsidRPr="00C0565F">
        <w:lastRenderedPageBreak/>
        <w:t>Table of Contents</w:t>
      </w:r>
    </w:p>
    <w:p w14:paraId="15F1E55F" w14:textId="4D768C34" w:rsidR="007665C9" w:rsidRDefault="00F42B64">
      <w:pPr>
        <w:pStyle w:val="TOC1"/>
        <w:tabs>
          <w:tab w:val="left" w:pos="660"/>
          <w:tab w:val="right" w:leader="dot" w:pos="9205"/>
        </w:tabs>
        <w:rPr>
          <w:noProof/>
          <w:color w:val="auto"/>
        </w:rPr>
      </w:pPr>
      <w:r>
        <w:rPr>
          <w:rFonts w:cs="Arial"/>
        </w:rPr>
        <w:fldChar w:fldCharType="begin"/>
      </w:r>
      <w:r>
        <w:rPr>
          <w:rFonts w:cs="Arial"/>
        </w:rPr>
        <w:instrText xml:space="preserve"> TOC \o "1-3" \h \z \u </w:instrText>
      </w:r>
      <w:r>
        <w:rPr>
          <w:rFonts w:cs="Arial"/>
        </w:rPr>
        <w:fldChar w:fldCharType="separate"/>
      </w:r>
      <w:hyperlink w:anchor="_Toc53354498" w:history="1">
        <w:r w:rsidR="007665C9" w:rsidRPr="000C77DC">
          <w:rPr>
            <w:rStyle w:val="Hyperlink"/>
            <w:noProof/>
          </w:rPr>
          <w:t>1</w:t>
        </w:r>
        <w:r w:rsidR="007665C9">
          <w:rPr>
            <w:noProof/>
            <w:color w:val="auto"/>
          </w:rPr>
          <w:tab/>
        </w:r>
        <w:r w:rsidR="007665C9" w:rsidRPr="000C77DC">
          <w:rPr>
            <w:rStyle w:val="Hyperlink"/>
            <w:noProof/>
          </w:rPr>
          <w:t>Introduction</w:t>
        </w:r>
        <w:r w:rsidR="007665C9">
          <w:rPr>
            <w:noProof/>
            <w:webHidden/>
          </w:rPr>
          <w:tab/>
        </w:r>
        <w:r w:rsidR="007665C9">
          <w:rPr>
            <w:noProof/>
            <w:webHidden/>
          </w:rPr>
          <w:fldChar w:fldCharType="begin"/>
        </w:r>
        <w:r w:rsidR="007665C9">
          <w:rPr>
            <w:noProof/>
            <w:webHidden/>
          </w:rPr>
          <w:instrText xml:space="preserve"> PAGEREF _Toc53354498 \h </w:instrText>
        </w:r>
        <w:r w:rsidR="007665C9">
          <w:rPr>
            <w:noProof/>
            <w:webHidden/>
          </w:rPr>
        </w:r>
        <w:r w:rsidR="007665C9">
          <w:rPr>
            <w:noProof/>
            <w:webHidden/>
          </w:rPr>
          <w:fldChar w:fldCharType="separate"/>
        </w:r>
        <w:r w:rsidR="007665C9">
          <w:rPr>
            <w:noProof/>
            <w:webHidden/>
          </w:rPr>
          <w:t>4</w:t>
        </w:r>
        <w:r w:rsidR="007665C9">
          <w:rPr>
            <w:noProof/>
            <w:webHidden/>
          </w:rPr>
          <w:fldChar w:fldCharType="end"/>
        </w:r>
      </w:hyperlink>
    </w:p>
    <w:p w14:paraId="7BF933B7" w14:textId="3A6C7F3B" w:rsidR="007665C9" w:rsidRDefault="007665C9">
      <w:pPr>
        <w:pStyle w:val="TOC1"/>
        <w:tabs>
          <w:tab w:val="left" w:pos="660"/>
          <w:tab w:val="right" w:leader="dot" w:pos="9205"/>
        </w:tabs>
        <w:rPr>
          <w:noProof/>
          <w:color w:val="auto"/>
        </w:rPr>
      </w:pPr>
      <w:hyperlink w:anchor="_Toc53354499" w:history="1">
        <w:r w:rsidRPr="000C77DC">
          <w:rPr>
            <w:rStyle w:val="Hyperlink"/>
            <w:noProof/>
          </w:rPr>
          <w:t>2</w:t>
        </w:r>
        <w:r>
          <w:rPr>
            <w:noProof/>
            <w:color w:val="auto"/>
          </w:rPr>
          <w:tab/>
        </w:r>
        <w:r w:rsidRPr="000C77DC">
          <w:rPr>
            <w:rStyle w:val="Hyperlink"/>
            <w:noProof/>
          </w:rPr>
          <w:t>A1560 API Description</w:t>
        </w:r>
        <w:r>
          <w:rPr>
            <w:noProof/>
            <w:webHidden/>
          </w:rPr>
          <w:tab/>
        </w:r>
        <w:r>
          <w:rPr>
            <w:noProof/>
            <w:webHidden/>
          </w:rPr>
          <w:fldChar w:fldCharType="begin"/>
        </w:r>
        <w:r>
          <w:rPr>
            <w:noProof/>
            <w:webHidden/>
          </w:rPr>
          <w:instrText xml:space="preserve"> PAGEREF _Toc53354499 \h </w:instrText>
        </w:r>
        <w:r>
          <w:rPr>
            <w:noProof/>
            <w:webHidden/>
          </w:rPr>
        </w:r>
        <w:r>
          <w:rPr>
            <w:noProof/>
            <w:webHidden/>
          </w:rPr>
          <w:fldChar w:fldCharType="separate"/>
        </w:r>
        <w:r>
          <w:rPr>
            <w:noProof/>
            <w:webHidden/>
          </w:rPr>
          <w:t>5</w:t>
        </w:r>
        <w:r>
          <w:rPr>
            <w:noProof/>
            <w:webHidden/>
          </w:rPr>
          <w:fldChar w:fldCharType="end"/>
        </w:r>
      </w:hyperlink>
    </w:p>
    <w:p w14:paraId="2241FB41" w14:textId="1B719D6B" w:rsidR="007665C9" w:rsidRDefault="007665C9">
      <w:pPr>
        <w:pStyle w:val="TOC2"/>
        <w:tabs>
          <w:tab w:val="left" w:pos="1100"/>
          <w:tab w:val="right" w:leader="dot" w:pos="9205"/>
        </w:tabs>
        <w:rPr>
          <w:noProof/>
        </w:rPr>
      </w:pPr>
      <w:hyperlink w:anchor="_Toc53354500" w:history="1">
        <w:r w:rsidRPr="000C77DC">
          <w:rPr>
            <w:rStyle w:val="Hyperlink"/>
            <w:noProof/>
          </w:rPr>
          <w:t>2.1</w:t>
        </w:r>
        <w:r>
          <w:rPr>
            <w:noProof/>
          </w:rPr>
          <w:tab/>
        </w:r>
        <w:r w:rsidRPr="000C77DC">
          <w:rPr>
            <w:rStyle w:val="Hyperlink"/>
            <w:noProof/>
          </w:rPr>
          <w:t>A1560 API Methods</w:t>
        </w:r>
        <w:r>
          <w:rPr>
            <w:noProof/>
            <w:webHidden/>
          </w:rPr>
          <w:tab/>
        </w:r>
        <w:r>
          <w:rPr>
            <w:noProof/>
            <w:webHidden/>
          </w:rPr>
          <w:fldChar w:fldCharType="begin"/>
        </w:r>
        <w:r>
          <w:rPr>
            <w:noProof/>
            <w:webHidden/>
          </w:rPr>
          <w:instrText xml:space="preserve"> PAGEREF _Toc53354500 \h </w:instrText>
        </w:r>
        <w:r>
          <w:rPr>
            <w:noProof/>
            <w:webHidden/>
          </w:rPr>
        </w:r>
        <w:r>
          <w:rPr>
            <w:noProof/>
            <w:webHidden/>
          </w:rPr>
          <w:fldChar w:fldCharType="separate"/>
        </w:r>
        <w:r>
          <w:rPr>
            <w:noProof/>
            <w:webHidden/>
          </w:rPr>
          <w:t>5</w:t>
        </w:r>
        <w:r>
          <w:rPr>
            <w:noProof/>
            <w:webHidden/>
          </w:rPr>
          <w:fldChar w:fldCharType="end"/>
        </w:r>
      </w:hyperlink>
    </w:p>
    <w:p w14:paraId="5850A52F" w14:textId="43227164" w:rsidR="007665C9" w:rsidRDefault="007665C9">
      <w:pPr>
        <w:pStyle w:val="TOC3"/>
        <w:rPr>
          <w:noProof/>
        </w:rPr>
      </w:pPr>
      <w:hyperlink w:anchor="_Toc53354501" w:history="1">
        <w:r w:rsidRPr="000C77DC">
          <w:rPr>
            <w:rStyle w:val="Hyperlink"/>
            <w:noProof/>
          </w:rPr>
          <w:t>2.1.1</w:t>
        </w:r>
        <w:r>
          <w:rPr>
            <w:noProof/>
          </w:rPr>
          <w:tab/>
        </w:r>
        <w:r w:rsidRPr="000C77DC">
          <w:rPr>
            <w:rStyle w:val="Hyperlink"/>
            <w:rFonts w:ascii="Courier New" w:hAnsi="Courier New"/>
            <w:noProof/>
          </w:rPr>
          <w:t>Connect(string ip)</w:t>
        </w:r>
        <w:r w:rsidRPr="000C77DC">
          <w:rPr>
            <w:rStyle w:val="Hyperlink"/>
            <w:noProof/>
          </w:rPr>
          <w:t xml:space="preserve"> – Open network connection</w:t>
        </w:r>
        <w:r>
          <w:rPr>
            <w:noProof/>
            <w:webHidden/>
          </w:rPr>
          <w:tab/>
        </w:r>
        <w:r>
          <w:rPr>
            <w:noProof/>
            <w:webHidden/>
          </w:rPr>
          <w:fldChar w:fldCharType="begin"/>
        </w:r>
        <w:r>
          <w:rPr>
            <w:noProof/>
            <w:webHidden/>
          </w:rPr>
          <w:instrText xml:space="preserve"> PAGEREF _Toc53354501 \h </w:instrText>
        </w:r>
        <w:r>
          <w:rPr>
            <w:noProof/>
            <w:webHidden/>
          </w:rPr>
        </w:r>
        <w:r>
          <w:rPr>
            <w:noProof/>
            <w:webHidden/>
          </w:rPr>
          <w:fldChar w:fldCharType="separate"/>
        </w:r>
        <w:r>
          <w:rPr>
            <w:noProof/>
            <w:webHidden/>
          </w:rPr>
          <w:t>5</w:t>
        </w:r>
        <w:r>
          <w:rPr>
            <w:noProof/>
            <w:webHidden/>
          </w:rPr>
          <w:fldChar w:fldCharType="end"/>
        </w:r>
      </w:hyperlink>
    </w:p>
    <w:p w14:paraId="28DDDB3C" w14:textId="5C507F7B" w:rsidR="007665C9" w:rsidRDefault="007665C9">
      <w:pPr>
        <w:pStyle w:val="TOC3"/>
        <w:rPr>
          <w:noProof/>
        </w:rPr>
      </w:pPr>
      <w:hyperlink w:anchor="_Toc53354502" w:history="1">
        <w:r w:rsidRPr="000C77DC">
          <w:rPr>
            <w:rStyle w:val="Hyperlink"/>
            <w:noProof/>
          </w:rPr>
          <w:t>2.1.2</w:t>
        </w:r>
        <w:r>
          <w:rPr>
            <w:noProof/>
          </w:rPr>
          <w:tab/>
        </w:r>
        <w:r w:rsidRPr="000C77DC">
          <w:rPr>
            <w:rStyle w:val="Hyperlink"/>
            <w:rFonts w:ascii="Courier New" w:hAnsi="Courier New"/>
            <w:noProof/>
          </w:rPr>
          <w:t>Start()</w:t>
        </w:r>
        <w:r w:rsidRPr="000C77DC">
          <w:rPr>
            <w:rStyle w:val="Hyperlink"/>
            <w:noProof/>
          </w:rPr>
          <w:t xml:space="preserve"> – Start acquisition</w:t>
        </w:r>
        <w:r>
          <w:rPr>
            <w:noProof/>
            <w:webHidden/>
          </w:rPr>
          <w:tab/>
        </w:r>
        <w:r>
          <w:rPr>
            <w:noProof/>
            <w:webHidden/>
          </w:rPr>
          <w:fldChar w:fldCharType="begin"/>
        </w:r>
        <w:r>
          <w:rPr>
            <w:noProof/>
            <w:webHidden/>
          </w:rPr>
          <w:instrText xml:space="preserve"> PAGEREF _Toc53354502 \h </w:instrText>
        </w:r>
        <w:r>
          <w:rPr>
            <w:noProof/>
            <w:webHidden/>
          </w:rPr>
        </w:r>
        <w:r>
          <w:rPr>
            <w:noProof/>
            <w:webHidden/>
          </w:rPr>
          <w:fldChar w:fldCharType="separate"/>
        </w:r>
        <w:r>
          <w:rPr>
            <w:noProof/>
            <w:webHidden/>
          </w:rPr>
          <w:t>5</w:t>
        </w:r>
        <w:r>
          <w:rPr>
            <w:noProof/>
            <w:webHidden/>
          </w:rPr>
          <w:fldChar w:fldCharType="end"/>
        </w:r>
      </w:hyperlink>
    </w:p>
    <w:p w14:paraId="62305A7F" w14:textId="68A19864" w:rsidR="007665C9" w:rsidRDefault="007665C9">
      <w:pPr>
        <w:pStyle w:val="TOC3"/>
        <w:rPr>
          <w:noProof/>
        </w:rPr>
      </w:pPr>
      <w:hyperlink w:anchor="_Toc53354503" w:history="1">
        <w:r w:rsidRPr="000C77DC">
          <w:rPr>
            <w:rStyle w:val="Hyperlink"/>
            <w:noProof/>
          </w:rPr>
          <w:t>2.1.3</w:t>
        </w:r>
        <w:r>
          <w:rPr>
            <w:noProof/>
          </w:rPr>
          <w:tab/>
        </w:r>
        <w:r w:rsidRPr="000C77DC">
          <w:rPr>
            <w:rStyle w:val="Hyperlink"/>
            <w:rFonts w:ascii="Courier New" w:hAnsi="Courier New"/>
            <w:noProof/>
          </w:rPr>
          <w:t>Stop()</w:t>
        </w:r>
        <w:r w:rsidRPr="000C77DC">
          <w:rPr>
            <w:rStyle w:val="Hyperlink"/>
            <w:noProof/>
          </w:rPr>
          <w:t xml:space="preserve"> – Stop acquisition</w:t>
        </w:r>
        <w:r>
          <w:rPr>
            <w:noProof/>
            <w:webHidden/>
          </w:rPr>
          <w:tab/>
        </w:r>
        <w:r>
          <w:rPr>
            <w:noProof/>
            <w:webHidden/>
          </w:rPr>
          <w:fldChar w:fldCharType="begin"/>
        </w:r>
        <w:r>
          <w:rPr>
            <w:noProof/>
            <w:webHidden/>
          </w:rPr>
          <w:instrText xml:space="preserve"> PAGEREF _Toc53354503 \h </w:instrText>
        </w:r>
        <w:r>
          <w:rPr>
            <w:noProof/>
            <w:webHidden/>
          </w:rPr>
        </w:r>
        <w:r>
          <w:rPr>
            <w:noProof/>
            <w:webHidden/>
          </w:rPr>
          <w:fldChar w:fldCharType="separate"/>
        </w:r>
        <w:r>
          <w:rPr>
            <w:noProof/>
            <w:webHidden/>
          </w:rPr>
          <w:t>6</w:t>
        </w:r>
        <w:r>
          <w:rPr>
            <w:noProof/>
            <w:webHidden/>
          </w:rPr>
          <w:fldChar w:fldCharType="end"/>
        </w:r>
      </w:hyperlink>
    </w:p>
    <w:p w14:paraId="740CA1D6" w14:textId="6B146FE5" w:rsidR="007665C9" w:rsidRDefault="007665C9">
      <w:pPr>
        <w:pStyle w:val="TOC3"/>
        <w:rPr>
          <w:noProof/>
        </w:rPr>
      </w:pPr>
      <w:hyperlink w:anchor="_Toc53354504" w:history="1">
        <w:r w:rsidRPr="000C77DC">
          <w:rPr>
            <w:rStyle w:val="Hyperlink"/>
            <w:noProof/>
          </w:rPr>
          <w:t>2.1.4</w:t>
        </w:r>
        <w:r>
          <w:rPr>
            <w:noProof/>
          </w:rPr>
          <w:tab/>
        </w:r>
        <w:r w:rsidRPr="000C77DC">
          <w:rPr>
            <w:rStyle w:val="Hyperlink"/>
            <w:rFonts w:ascii="Courier New" w:hAnsi="Courier New"/>
            <w:noProof/>
          </w:rPr>
          <w:t>Flush()</w:t>
        </w:r>
        <w:r w:rsidRPr="000C77DC">
          <w:rPr>
            <w:rStyle w:val="Hyperlink"/>
            <w:noProof/>
          </w:rPr>
          <w:t xml:space="preserve"> – Clean A1560 internal data buffers</w:t>
        </w:r>
        <w:r>
          <w:rPr>
            <w:noProof/>
            <w:webHidden/>
          </w:rPr>
          <w:tab/>
        </w:r>
        <w:r>
          <w:rPr>
            <w:noProof/>
            <w:webHidden/>
          </w:rPr>
          <w:fldChar w:fldCharType="begin"/>
        </w:r>
        <w:r>
          <w:rPr>
            <w:noProof/>
            <w:webHidden/>
          </w:rPr>
          <w:instrText xml:space="preserve"> PAGEREF _Toc53354504 \h </w:instrText>
        </w:r>
        <w:r>
          <w:rPr>
            <w:noProof/>
            <w:webHidden/>
          </w:rPr>
        </w:r>
        <w:r>
          <w:rPr>
            <w:noProof/>
            <w:webHidden/>
          </w:rPr>
          <w:fldChar w:fldCharType="separate"/>
        </w:r>
        <w:r>
          <w:rPr>
            <w:noProof/>
            <w:webHidden/>
          </w:rPr>
          <w:t>6</w:t>
        </w:r>
        <w:r>
          <w:rPr>
            <w:noProof/>
            <w:webHidden/>
          </w:rPr>
          <w:fldChar w:fldCharType="end"/>
        </w:r>
      </w:hyperlink>
    </w:p>
    <w:p w14:paraId="23A97792" w14:textId="219D32E1" w:rsidR="007665C9" w:rsidRDefault="007665C9">
      <w:pPr>
        <w:pStyle w:val="TOC3"/>
        <w:rPr>
          <w:noProof/>
        </w:rPr>
      </w:pPr>
      <w:hyperlink w:anchor="_Toc53354505" w:history="1">
        <w:r w:rsidRPr="000C77DC">
          <w:rPr>
            <w:rStyle w:val="Hyperlink"/>
            <w:noProof/>
          </w:rPr>
          <w:t>2.1.5</w:t>
        </w:r>
        <w:r>
          <w:rPr>
            <w:noProof/>
          </w:rPr>
          <w:tab/>
        </w:r>
        <w:r w:rsidRPr="000C77DC">
          <w:rPr>
            <w:rStyle w:val="Hyperlink"/>
            <w:rFonts w:ascii="Courier New" w:hAnsi="Courier New"/>
            <w:noProof/>
          </w:rPr>
          <w:t>Disconnect()</w:t>
        </w:r>
        <w:r w:rsidRPr="000C77DC">
          <w:rPr>
            <w:rStyle w:val="Hyperlink"/>
            <w:noProof/>
          </w:rPr>
          <w:t xml:space="preserve"> – Close network connection</w:t>
        </w:r>
        <w:r>
          <w:rPr>
            <w:noProof/>
            <w:webHidden/>
          </w:rPr>
          <w:tab/>
        </w:r>
        <w:r>
          <w:rPr>
            <w:noProof/>
            <w:webHidden/>
          </w:rPr>
          <w:fldChar w:fldCharType="begin"/>
        </w:r>
        <w:r>
          <w:rPr>
            <w:noProof/>
            <w:webHidden/>
          </w:rPr>
          <w:instrText xml:space="preserve"> PAGEREF _Toc53354505 \h </w:instrText>
        </w:r>
        <w:r>
          <w:rPr>
            <w:noProof/>
            <w:webHidden/>
          </w:rPr>
        </w:r>
        <w:r>
          <w:rPr>
            <w:noProof/>
            <w:webHidden/>
          </w:rPr>
          <w:fldChar w:fldCharType="separate"/>
        </w:r>
        <w:r>
          <w:rPr>
            <w:noProof/>
            <w:webHidden/>
          </w:rPr>
          <w:t>6</w:t>
        </w:r>
        <w:r>
          <w:rPr>
            <w:noProof/>
            <w:webHidden/>
          </w:rPr>
          <w:fldChar w:fldCharType="end"/>
        </w:r>
      </w:hyperlink>
    </w:p>
    <w:p w14:paraId="375CD403" w14:textId="65C48B86" w:rsidR="007665C9" w:rsidRDefault="007665C9">
      <w:pPr>
        <w:pStyle w:val="TOC3"/>
        <w:rPr>
          <w:noProof/>
        </w:rPr>
      </w:pPr>
      <w:hyperlink w:anchor="_Toc53354506" w:history="1">
        <w:r w:rsidRPr="000C77DC">
          <w:rPr>
            <w:rStyle w:val="Hyperlink"/>
            <w:noProof/>
          </w:rPr>
          <w:t>2.1.6</w:t>
        </w:r>
        <w:r>
          <w:rPr>
            <w:noProof/>
          </w:rPr>
          <w:tab/>
        </w:r>
        <w:r w:rsidRPr="000C77DC">
          <w:rPr>
            <w:rStyle w:val="Hyperlink"/>
            <w:rFonts w:ascii="Courier New" w:hAnsi="Courier New"/>
            <w:noProof/>
          </w:rPr>
          <w:t>SetNewIp(string ip)</w:t>
        </w:r>
        <w:r w:rsidRPr="000C77DC">
          <w:rPr>
            <w:rStyle w:val="Hyperlink"/>
            <w:noProof/>
          </w:rPr>
          <w:t xml:space="preserve"> – Reprogram IP address</w:t>
        </w:r>
        <w:r>
          <w:rPr>
            <w:noProof/>
            <w:webHidden/>
          </w:rPr>
          <w:tab/>
        </w:r>
        <w:r>
          <w:rPr>
            <w:noProof/>
            <w:webHidden/>
          </w:rPr>
          <w:fldChar w:fldCharType="begin"/>
        </w:r>
        <w:r>
          <w:rPr>
            <w:noProof/>
            <w:webHidden/>
          </w:rPr>
          <w:instrText xml:space="preserve"> PAGEREF _Toc53354506 \h </w:instrText>
        </w:r>
        <w:r>
          <w:rPr>
            <w:noProof/>
            <w:webHidden/>
          </w:rPr>
        </w:r>
        <w:r>
          <w:rPr>
            <w:noProof/>
            <w:webHidden/>
          </w:rPr>
          <w:fldChar w:fldCharType="separate"/>
        </w:r>
        <w:r>
          <w:rPr>
            <w:noProof/>
            <w:webHidden/>
          </w:rPr>
          <w:t>6</w:t>
        </w:r>
        <w:r>
          <w:rPr>
            <w:noProof/>
            <w:webHidden/>
          </w:rPr>
          <w:fldChar w:fldCharType="end"/>
        </w:r>
      </w:hyperlink>
    </w:p>
    <w:p w14:paraId="7F3E44DD" w14:textId="38E1C35D" w:rsidR="007665C9" w:rsidRDefault="007665C9">
      <w:pPr>
        <w:pStyle w:val="TOC2"/>
        <w:tabs>
          <w:tab w:val="left" w:pos="1100"/>
          <w:tab w:val="right" w:leader="dot" w:pos="9205"/>
        </w:tabs>
        <w:rPr>
          <w:noProof/>
        </w:rPr>
      </w:pPr>
      <w:hyperlink w:anchor="_Toc53354507" w:history="1">
        <w:r w:rsidRPr="000C77DC">
          <w:rPr>
            <w:rStyle w:val="Hyperlink"/>
            <w:noProof/>
          </w:rPr>
          <w:t>2.2</w:t>
        </w:r>
        <w:r>
          <w:rPr>
            <w:noProof/>
          </w:rPr>
          <w:tab/>
        </w:r>
        <w:r w:rsidRPr="000C77DC">
          <w:rPr>
            <w:rStyle w:val="Hyperlink"/>
            <w:noProof/>
          </w:rPr>
          <w:t>A1560 API Properties</w:t>
        </w:r>
        <w:r>
          <w:rPr>
            <w:noProof/>
            <w:webHidden/>
          </w:rPr>
          <w:tab/>
        </w:r>
        <w:r>
          <w:rPr>
            <w:noProof/>
            <w:webHidden/>
          </w:rPr>
          <w:fldChar w:fldCharType="begin"/>
        </w:r>
        <w:r>
          <w:rPr>
            <w:noProof/>
            <w:webHidden/>
          </w:rPr>
          <w:instrText xml:space="preserve"> PAGEREF _Toc53354507 \h </w:instrText>
        </w:r>
        <w:r>
          <w:rPr>
            <w:noProof/>
            <w:webHidden/>
          </w:rPr>
        </w:r>
        <w:r>
          <w:rPr>
            <w:noProof/>
            <w:webHidden/>
          </w:rPr>
          <w:fldChar w:fldCharType="separate"/>
        </w:r>
        <w:r>
          <w:rPr>
            <w:noProof/>
            <w:webHidden/>
          </w:rPr>
          <w:t>8</w:t>
        </w:r>
        <w:r>
          <w:rPr>
            <w:noProof/>
            <w:webHidden/>
          </w:rPr>
          <w:fldChar w:fldCharType="end"/>
        </w:r>
      </w:hyperlink>
    </w:p>
    <w:p w14:paraId="12E4C0F5" w14:textId="11E64A7B" w:rsidR="007665C9" w:rsidRDefault="007665C9">
      <w:pPr>
        <w:pStyle w:val="TOC3"/>
        <w:rPr>
          <w:noProof/>
        </w:rPr>
      </w:pPr>
      <w:hyperlink w:anchor="_Toc53354508" w:history="1">
        <w:r w:rsidRPr="000C77DC">
          <w:rPr>
            <w:rStyle w:val="Hyperlink"/>
            <w:noProof/>
          </w:rPr>
          <w:t>2.2.1</w:t>
        </w:r>
        <w:r>
          <w:rPr>
            <w:noProof/>
          </w:rPr>
          <w:tab/>
        </w:r>
        <w:r w:rsidRPr="000C77DC">
          <w:rPr>
            <w:rStyle w:val="Hyperlink"/>
            <w:rFonts w:ascii="Courier New" w:hAnsi="Courier New"/>
            <w:noProof/>
          </w:rPr>
          <w:t>int TriggeringMode</w:t>
        </w:r>
        <w:r w:rsidRPr="000C77DC">
          <w:rPr>
            <w:rStyle w:val="Hyperlink"/>
            <w:noProof/>
          </w:rPr>
          <w:t xml:space="preserve"> – Acquisition triggering mode</w:t>
        </w:r>
        <w:r>
          <w:rPr>
            <w:noProof/>
            <w:webHidden/>
          </w:rPr>
          <w:tab/>
        </w:r>
        <w:r>
          <w:rPr>
            <w:noProof/>
            <w:webHidden/>
          </w:rPr>
          <w:fldChar w:fldCharType="begin"/>
        </w:r>
        <w:r>
          <w:rPr>
            <w:noProof/>
            <w:webHidden/>
          </w:rPr>
          <w:instrText xml:space="preserve"> PAGEREF _Toc53354508 \h </w:instrText>
        </w:r>
        <w:r>
          <w:rPr>
            <w:noProof/>
            <w:webHidden/>
          </w:rPr>
        </w:r>
        <w:r>
          <w:rPr>
            <w:noProof/>
            <w:webHidden/>
          </w:rPr>
          <w:fldChar w:fldCharType="separate"/>
        </w:r>
        <w:r>
          <w:rPr>
            <w:noProof/>
            <w:webHidden/>
          </w:rPr>
          <w:t>8</w:t>
        </w:r>
        <w:r>
          <w:rPr>
            <w:noProof/>
            <w:webHidden/>
          </w:rPr>
          <w:fldChar w:fldCharType="end"/>
        </w:r>
      </w:hyperlink>
    </w:p>
    <w:p w14:paraId="6CCB356B" w14:textId="57A26785" w:rsidR="007665C9" w:rsidRDefault="007665C9">
      <w:pPr>
        <w:pStyle w:val="TOC3"/>
        <w:rPr>
          <w:noProof/>
        </w:rPr>
      </w:pPr>
      <w:hyperlink w:anchor="_Toc53354509" w:history="1">
        <w:r w:rsidRPr="000C77DC">
          <w:rPr>
            <w:rStyle w:val="Hyperlink"/>
            <w:noProof/>
          </w:rPr>
          <w:t>2.2.2</w:t>
        </w:r>
        <w:r>
          <w:rPr>
            <w:noProof/>
          </w:rPr>
          <w:tab/>
        </w:r>
        <w:r w:rsidRPr="000C77DC">
          <w:rPr>
            <w:rStyle w:val="Hyperlink"/>
            <w:rFonts w:ascii="Courier New" w:hAnsi="Courier New"/>
            <w:noProof/>
          </w:rPr>
          <w:t>int TriggeringIntervalUs</w:t>
        </w:r>
        <w:r w:rsidRPr="000C77DC">
          <w:rPr>
            <w:rStyle w:val="Hyperlink"/>
            <w:noProof/>
          </w:rPr>
          <w:t xml:space="preserve"> – Periodic acquisition interval</w:t>
        </w:r>
        <w:r>
          <w:rPr>
            <w:noProof/>
            <w:webHidden/>
          </w:rPr>
          <w:tab/>
        </w:r>
        <w:r>
          <w:rPr>
            <w:noProof/>
            <w:webHidden/>
          </w:rPr>
          <w:fldChar w:fldCharType="begin"/>
        </w:r>
        <w:r>
          <w:rPr>
            <w:noProof/>
            <w:webHidden/>
          </w:rPr>
          <w:instrText xml:space="preserve"> PAGEREF _Toc53354509 \h </w:instrText>
        </w:r>
        <w:r>
          <w:rPr>
            <w:noProof/>
            <w:webHidden/>
          </w:rPr>
        </w:r>
        <w:r>
          <w:rPr>
            <w:noProof/>
            <w:webHidden/>
          </w:rPr>
          <w:fldChar w:fldCharType="separate"/>
        </w:r>
        <w:r>
          <w:rPr>
            <w:noProof/>
            <w:webHidden/>
          </w:rPr>
          <w:t>8</w:t>
        </w:r>
        <w:r>
          <w:rPr>
            <w:noProof/>
            <w:webHidden/>
          </w:rPr>
          <w:fldChar w:fldCharType="end"/>
        </w:r>
      </w:hyperlink>
    </w:p>
    <w:p w14:paraId="4ACD2F79" w14:textId="0CEC0F2D" w:rsidR="007665C9" w:rsidRDefault="007665C9">
      <w:pPr>
        <w:pStyle w:val="TOC3"/>
        <w:rPr>
          <w:noProof/>
        </w:rPr>
      </w:pPr>
      <w:hyperlink w:anchor="_Toc53354510" w:history="1">
        <w:r w:rsidRPr="000C77DC">
          <w:rPr>
            <w:rStyle w:val="Hyperlink"/>
            <w:noProof/>
          </w:rPr>
          <w:t>2.2.3</w:t>
        </w:r>
        <w:r>
          <w:rPr>
            <w:noProof/>
          </w:rPr>
          <w:tab/>
        </w:r>
        <w:r w:rsidRPr="000C77DC">
          <w:rPr>
            <w:rStyle w:val="Hyperlink"/>
            <w:rFonts w:ascii="Courier New" w:hAnsi="Courier New"/>
            <w:noProof/>
          </w:rPr>
          <w:t>int PulseVoltage</w:t>
        </w:r>
        <w:r w:rsidRPr="000C77DC">
          <w:rPr>
            <w:rStyle w:val="Hyperlink"/>
            <w:noProof/>
          </w:rPr>
          <w:t xml:space="preserve"> – Transmitter pulse amplitude</w:t>
        </w:r>
        <w:r>
          <w:rPr>
            <w:noProof/>
            <w:webHidden/>
          </w:rPr>
          <w:tab/>
        </w:r>
        <w:r>
          <w:rPr>
            <w:noProof/>
            <w:webHidden/>
          </w:rPr>
          <w:fldChar w:fldCharType="begin"/>
        </w:r>
        <w:r>
          <w:rPr>
            <w:noProof/>
            <w:webHidden/>
          </w:rPr>
          <w:instrText xml:space="preserve"> PAGEREF _Toc53354510 \h </w:instrText>
        </w:r>
        <w:r>
          <w:rPr>
            <w:noProof/>
            <w:webHidden/>
          </w:rPr>
        </w:r>
        <w:r>
          <w:rPr>
            <w:noProof/>
            <w:webHidden/>
          </w:rPr>
          <w:fldChar w:fldCharType="separate"/>
        </w:r>
        <w:r>
          <w:rPr>
            <w:noProof/>
            <w:webHidden/>
          </w:rPr>
          <w:t>9</w:t>
        </w:r>
        <w:r>
          <w:rPr>
            <w:noProof/>
            <w:webHidden/>
          </w:rPr>
          <w:fldChar w:fldCharType="end"/>
        </w:r>
      </w:hyperlink>
    </w:p>
    <w:p w14:paraId="3CA31A7C" w14:textId="5F8E0007" w:rsidR="007665C9" w:rsidRDefault="007665C9">
      <w:pPr>
        <w:pStyle w:val="TOC3"/>
        <w:rPr>
          <w:noProof/>
        </w:rPr>
      </w:pPr>
      <w:hyperlink w:anchor="_Toc53354511" w:history="1">
        <w:r w:rsidRPr="000C77DC">
          <w:rPr>
            <w:rStyle w:val="Hyperlink"/>
            <w:noProof/>
          </w:rPr>
          <w:t>2.2.4</w:t>
        </w:r>
        <w:r>
          <w:rPr>
            <w:noProof/>
          </w:rPr>
          <w:tab/>
        </w:r>
        <w:r w:rsidRPr="000C77DC">
          <w:rPr>
            <w:rStyle w:val="Hyperlink"/>
            <w:rFonts w:ascii="Courier New" w:hAnsi="Courier New"/>
            <w:noProof/>
          </w:rPr>
          <w:t>int BurstFrequencyKhz</w:t>
        </w:r>
        <w:r w:rsidRPr="000C77DC">
          <w:rPr>
            <w:rStyle w:val="Hyperlink"/>
            <w:noProof/>
          </w:rPr>
          <w:t xml:space="preserve"> – Transmitter burst frequency</w:t>
        </w:r>
        <w:r>
          <w:rPr>
            <w:noProof/>
            <w:webHidden/>
          </w:rPr>
          <w:tab/>
        </w:r>
        <w:r>
          <w:rPr>
            <w:noProof/>
            <w:webHidden/>
          </w:rPr>
          <w:fldChar w:fldCharType="begin"/>
        </w:r>
        <w:r>
          <w:rPr>
            <w:noProof/>
            <w:webHidden/>
          </w:rPr>
          <w:instrText xml:space="preserve"> PAGEREF _Toc53354511 \h </w:instrText>
        </w:r>
        <w:r>
          <w:rPr>
            <w:noProof/>
            <w:webHidden/>
          </w:rPr>
        </w:r>
        <w:r>
          <w:rPr>
            <w:noProof/>
            <w:webHidden/>
          </w:rPr>
          <w:fldChar w:fldCharType="separate"/>
        </w:r>
        <w:r>
          <w:rPr>
            <w:noProof/>
            <w:webHidden/>
          </w:rPr>
          <w:t>9</w:t>
        </w:r>
        <w:r>
          <w:rPr>
            <w:noProof/>
            <w:webHidden/>
          </w:rPr>
          <w:fldChar w:fldCharType="end"/>
        </w:r>
      </w:hyperlink>
    </w:p>
    <w:p w14:paraId="583BE59B" w14:textId="2737D86C" w:rsidR="007665C9" w:rsidRDefault="007665C9">
      <w:pPr>
        <w:pStyle w:val="TOC3"/>
        <w:rPr>
          <w:noProof/>
        </w:rPr>
      </w:pPr>
      <w:hyperlink w:anchor="_Toc53354512" w:history="1">
        <w:r w:rsidRPr="000C77DC">
          <w:rPr>
            <w:rStyle w:val="Hyperlink"/>
            <w:noProof/>
          </w:rPr>
          <w:t>2.2.5</w:t>
        </w:r>
        <w:r>
          <w:rPr>
            <w:noProof/>
          </w:rPr>
          <w:tab/>
        </w:r>
        <w:r w:rsidRPr="000C77DC">
          <w:rPr>
            <w:rStyle w:val="Hyperlink"/>
            <w:rFonts w:ascii="Courier New" w:hAnsi="Courier New"/>
            <w:noProof/>
          </w:rPr>
          <w:t>int BurstPeriodNs</w:t>
        </w:r>
        <w:r w:rsidRPr="000C77DC">
          <w:rPr>
            <w:rStyle w:val="Hyperlink"/>
            <w:noProof/>
          </w:rPr>
          <w:t xml:space="preserve"> – Transmitter burst period</w:t>
        </w:r>
        <w:r>
          <w:rPr>
            <w:noProof/>
            <w:webHidden/>
          </w:rPr>
          <w:tab/>
        </w:r>
        <w:r>
          <w:rPr>
            <w:noProof/>
            <w:webHidden/>
          </w:rPr>
          <w:fldChar w:fldCharType="begin"/>
        </w:r>
        <w:r>
          <w:rPr>
            <w:noProof/>
            <w:webHidden/>
          </w:rPr>
          <w:instrText xml:space="preserve"> PAGEREF _Toc53354512 \h </w:instrText>
        </w:r>
        <w:r>
          <w:rPr>
            <w:noProof/>
            <w:webHidden/>
          </w:rPr>
        </w:r>
        <w:r>
          <w:rPr>
            <w:noProof/>
            <w:webHidden/>
          </w:rPr>
          <w:fldChar w:fldCharType="separate"/>
        </w:r>
        <w:r>
          <w:rPr>
            <w:noProof/>
            <w:webHidden/>
          </w:rPr>
          <w:t>9</w:t>
        </w:r>
        <w:r>
          <w:rPr>
            <w:noProof/>
            <w:webHidden/>
          </w:rPr>
          <w:fldChar w:fldCharType="end"/>
        </w:r>
      </w:hyperlink>
    </w:p>
    <w:p w14:paraId="0CE44DFE" w14:textId="3DFED2E4" w:rsidR="007665C9" w:rsidRDefault="007665C9">
      <w:pPr>
        <w:pStyle w:val="TOC3"/>
        <w:rPr>
          <w:noProof/>
        </w:rPr>
      </w:pPr>
      <w:hyperlink w:anchor="_Toc53354513" w:history="1">
        <w:r w:rsidRPr="000C77DC">
          <w:rPr>
            <w:rStyle w:val="Hyperlink"/>
            <w:noProof/>
          </w:rPr>
          <w:t>2.2.6</w:t>
        </w:r>
        <w:r>
          <w:rPr>
            <w:noProof/>
          </w:rPr>
          <w:tab/>
        </w:r>
        <w:r w:rsidRPr="000C77DC">
          <w:rPr>
            <w:rStyle w:val="Hyperlink"/>
            <w:rFonts w:ascii="Courier New" w:hAnsi="Courier New"/>
            <w:noProof/>
          </w:rPr>
          <w:t>int BurstLengthNumber</w:t>
        </w:r>
        <w:r w:rsidRPr="000C77DC">
          <w:rPr>
            <w:rStyle w:val="Hyperlink"/>
            <w:noProof/>
          </w:rPr>
          <w:t xml:space="preserve"> – Transmitter burst duration</w:t>
        </w:r>
        <w:r>
          <w:rPr>
            <w:noProof/>
            <w:webHidden/>
          </w:rPr>
          <w:tab/>
        </w:r>
        <w:r>
          <w:rPr>
            <w:noProof/>
            <w:webHidden/>
          </w:rPr>
          <w:fldChar w:fldCharType="begin"/>
        </w:r>
        <w:r>
          <w:rPr>
            <w:noProof/>
            <w:webHidden/>
          </w:rPr>
          <w:instrText xml:space="preserve"> PAGEREF _Toc53354513 \h </w:instrText>
        </w:r>
        <w:r>
          <w:rPr>
            <w:noProof/>
            <w:webHidden/>
          </w:rPr>
        </w:r>
        <w:r>
          <w:rPr>
            <w:noProof/>
            <w:webHidden/>
          </w:rPr>
          <w:fldChar w:fldCharType="separate"/>
        </w:r>
        <w:r>
          <w:rPr>
            <w:noProof/>
            <w:webHidden/>
          </w:rPr>
          <w:t>10</w:t>
        </w:r>
        <w:r>
          <w:rPr>
            <w:noProof/>
            <w:webHidden/>
          </w:rPr>
          <w:fldChar w:fldCharType="end"/>
        </w:r>
      </w:hyperlink>
    </w:p>
    <w:p w14:paraId="2D90C538" w14:textId="596A39E7" w:rsidR="007665C9" w:rsidRDefault="007665C9">
      <w:pPr>
        <w:pStyle w:val="TOC3"/>
        <w:rPr>
          <w:noProof/>
        </w:rPr>
      </w:pPr>
      <w:hyperlink w:anchor="_Toc53354514" w:history="1">
        <w:r w:rsidRPr="000C77DC">
          <w:rPr>
            <w:rStyle w:val="Hyperlink"/>
            <w:noProof/>
          </w:rPr>
          <w:t>2.2.7</w:t>
        </w:r>
        <w:r>
          <w:rPr>
            <w:noProof/>
          </w:rPr>
          <w:tab/>
        </w:r>
        <w:r w:rsidRPr="000C77DC">
          <w:rPr>
            <w:rStyle w:val="Hyperlink"/>
            <w:rFonts w:ascii="Courier New" w:hAnsi="Courier New"/>
            <w:noProof/>
          </w:rPr>
          <w:t>int BurstDampDrationNs</w:t>
        </w:r>
        <w:r w:rsidRPr="000C77DC">
          <w:rPr>
            <w:rStyle w:val="Hyperlink"/>
            <w:noProof/>
          </w:rPr>
          <w:t xml:space="preserve"> – Transmitter damping.</w:t>
        </w:r>
        <w:r>
          <w:rPr>
            <w:noProof/>
            <w:webHidden/>
          </w:rPr>
          <w:tab/>
        </w:r>
        <w:r>
          <w:rPr>
            <w:noProof/>
            <w:webHidden/>
          </w:rPr>
          <w:fldChar w:fldCharType="begin"/>
        </w:r>
        <w:r>
          <w:rPr>
            <w:noProof/>
            <w:webHidden/>
          </w:rPr>
          <w:instrText xml:space="preserve"> PAGEREF _Toc53354514 \h </w:instrText>
        </w:r>
        <w:r>
          <w:rPr>
            <w:noProof/>
            <w:webHidden/>
          </w:rPr>
        </w:r>
        <w:r>
          <w:rPr>
            <w:noProof/>
            <w:webHidden/>
          </w:rPr>
          <w:fldChar w:fldCharType="separate"/>
        </w:r>
        <w:r>
          <w:rPr>
            <w:noProof/>
            <w:webHidden/>
          </w:rPr>
          <w:t>10</w:t>
        </w:r>
        <w:r>
          <w:rPr>
            <w:noProof/>
            <w:webHidden/>
          </w:rPr>
          <w:fldChar w:fldCharType="end"/>
        </w:r>
      </w:hyperlink>
    </w:p>
    <w:p w14:paraId="25EAB4CF" w14:textId="6F56CF25" w:rsidR="007665C9" w:rsidRDefault="007665C9">
      <w:pPr>
        <w:pStyle w:val="TOC3"/>
        <w:rPr>
          <w:noProof/>
        </w:rPr>
      </w:pPr>
      <w:hyperlink w:anchor="_Toc53354515" w:history="1">
        <w:r w:rsidRPr="000C77DC">
          <w:rPr>
            <w:rStyle w:val="Hyperlink"/>
            <w:noProof/>
          </w:rPr>
          <w:t>2.2.8</w:t>
        </w:r>
        <w:r>
          <w:rPr>
            <w:noProof/>
          </w:rPr>
          <w:tab/>
        </w:r>
        <w:r w:rsidRPr="000C77DC">
          <w:rPr>
            <w:rStyle w:val="Hyperlink"/>
            <w:rFonts w:ascii="Courier New" w:hAnsi="Courier New"/>
            <w:noProof/>
          </w:rPr>
          <w:t>bool TgcActive</w:t>
        </w:r>
        <w:r w:rsidRPr="000C77DC">
          <w:rPr>
            <w:rStyle w:val="Hyperlink"/>
            <w:noProof/>
          </w:rPr>
          <w:t xml:space="preserve"> – Time gain compensation mode</w:t>
        </w:r>
        <w:r>
          <w:rPr>
            <w:noProof/>
            <w:webHidden/>
          </w:rPr>
          <w:tab/>
        </w:r>
        <w:r>
          <w:rPr>
            <w:noProof/>
            <w:webHidden/>
          </w:rPr>
          <w:fldChar w:fldCharType="begin"/>
        </w:r>
        <w:r>
          <w:rPr>
            <w:noProof/>
            <w:webHidden/>
          </w:rPr>
          <w:instrText xml:space="preserve"> PAGEREF _Toc53354515 \h </w:instrText>
        </w:r>
        <w:r>
          <w:rPr>
            <w:noProof/>
            <w:webHidden/>
          </w:rPr>
        </w:r>
        <w:r>
          <w:rPr>
            <w:noProof/>
            <w:webHidden/>
          </w:rPr>
          <w:fldChar w:fldCharType="separate"/>
        </w:r>
        <w:r>
          <w:rPr>
            <w:noProof/>
            <w:webHidden/>
          </w:rPr>
          <w:t>10</w:t>
        </w:r>
        <w:r>
          <w:rPr>
            <w:noProof/>
            <w:webHidden/>
          </w:rPr>
          <w:fldChar w:fldCharType="end"/>
        </w:r>
      </w:hyperlink>
    </w:p>
    <w:p w14:paraId="38273D45" w14:textId="0B10D77E" w:rsidR="007665C9" w:rsidRDefault="007665C9">
      <w:pPr>
        <w:pStyle w:val="TOC3"/>
        <w:rPr>
          <w:noProof/>
        </w:rPr>
      </w:pPr>
      <w:hyperlink w:anchor="_Toc53354516" w:history="1">
        <w:r w:rsidRPr="000C77DC">
          <w:rPr>
            <w:rStyle w:val="Hyperlink"/>
            <w:noProof/>
          </w:rPr>
          <w:t>2.2.9</w:t>
        </w:r>
        <w:r>
          <w:rPr>
            <w:noProof/>
          </w:rPr>
          <w:tab/>
        </w:r>
        <w:r w:rsidRPr="000C77DC">
          <w:rPr>
            <w:rStyle w:val="Hyperlink"/>
            <w:rFonts w:ascii="Courier New" w:hAnsi="Courier New"/>
            <w:noProof/>
          </w:rPr>
          <w:t>TgcPoint [] TgcCurve</w:t>
        </w:r>
        <w:r w:rsidRPr="000C77DC">
          <w:rPr>
            <w:rStyle w:val="Hyperlink"/>
            <w:noProof/>
          </w:rPr>
          <w:t xml:space="preserve"> – Time gain compensation curve</w:t>
        </w:r>
        <w:r>
          <w:rPr>
            <w:noProof/>
            <w:webHidden/>
          </w:rPr>
          <w:tab/>
        </w:r>
        <w:r>
          <w:rPr>
            <w:noProof/>
            <w:webHidden/>
          </w:rPr>
          <w:fldChar w:fldCharType="begin"/>
        </w:r>
        <w:r>
          <w:rPr>
            <w:noProof/>
            <w:webHidden/>
          </w:rPr>
          <w:instrText xml:space="preserve"> PAGEREF _Toc53354516 \h </w:instrText>
        </w:r>
        <w:r>
          <w:rPr>
            <w:noProof/>
            <w:webHidden/>
          </w:rPr>
        </w:r>
        <w:r>
          <w:rPr>
            <w:noProof/>
            <w:webHidden/>
          </w:rPr>
          <w:fldChar w:fldCharType="separate"/>
        </w:r>
        <w:r>
          <w:rPr>
            <w:noProof/>
            <w:webHidden/>
          </w:rPr>
          <w:t>10</w:t>
        </w:r>
        <w:r>
          <w:rPr>
            <w:noProof/>
            <w:webHidden/>
          </w:rPr>
          <w:fldChar w:fldCharType="end"/>
        </w:r>
      </w:hyperlink>
    </w:p>
    <w:p w14:paraId="54665243" w14:textId="3B8EE37C" w:rsidR="007665C9" w:rsidRDefault="007665C9">
      <w:pPr>
        <w:pStyle w:val="TOC3"/>
        <w:rPr>
          <w:noProof/>
        </w:rPr>
      </w:pPr>
      <w:hyperlink w:anchor="_Toc53354517" w:history="1">
        <w:r w:rsidRPr="000C77DC">
          <w:rPr>
            <w:rStyle w:val="Hyperlink"/>
            <w:noProof/>
          </w:rPr>
          <w:t>2.2.10</w:t>
        </w:r>
        <w:r>
          <w:rPr>
            <w:noProof/>
          </w:rPr>
          <w:tab/>
        </w:r>
        <w:r w:rsidRPr="000C77DC">
          <w:rPr>
            <w:rStyle w:val="Hyperlink"/>
            <w:rFonts w:ascii="Courier New" w:hAnsi="Courier New"/>
            <w:noProof/>
          </w:rPr>
          <w:t>int TgcOffsetUs</w:t>
        </w:r>
        <w:r w:rsidRPr="000C77DC">
          <w:rPr>
            <w:rStyle w:val="Hyperlink"/>
            <w:rFonts w:ascii="Consolas" w:hAnsi="Consolas" w:cs="Consolas"/>
            <w:noProof/>
          </w:rPr>
          <w:t xml:space="preserve"> </w:t>
        </w:r>
        <w:r w:rsidRPr="000C77DC">
          <w:rPr>
            <w:rStyle w:val="Hyperlink"/>
            <w:noProof/>
          </w:rPr>
          <w:t>– Time gain compensation offset</w:t>
        </w:r>
        <w:r>
          <w:rPr>
            <w:noProof/>
            <w:webHidden/>
          </w:rPr>
          <w:tab/>
        </w:r>
        <w:r>
          <w:rPr>
            <w:noProof/>
            <w:webHidden/>
          </w:rPr>
          <w:fldChar w:fldCharType="begin"/>
        </w:r>
        <w:r>
          <w:rPr>
            <w:noProof/>
            <w:webHidden/>
          </w:rPr>
          <w:instrText xml:space="preserve"> PAGEREF _Toc53354517 \h </w:instrText>
        </w:r>
        <w:r>
          <w:rPr>
            <w:noProof/>
            <w:webHidden/>
          </w:rPr>
        </w:r>
        <w:r>
          <w:rPr>
            <w:noProof/>
            <w:webHidden/>
          </w:rPr>
          <w:fldChar w:fldCharType="separate"/>
        </w:r>
        <w:r>
          <w:rPr>
            <w:noProof/>
            <w:webHidden/>
          </w:rPr>
          <w:t>11</w:t>
        </w:r>
        <w:r>
          <w:rPr>
            <w:noProof/>
            <w:webHidden/>
          </w:rPr>
          <w:fldChar w:fldCharType="end"/>
        </w:r>
      </w:hyperlink>
    </w:p>
    <w:p w14:paraId="746EB824" w14:textId="2E9B25DA" w:rsidR="007665C9" w:rsidRDefault="007665C9">
      <w:pPr>
        <w:pStyle w:val="TOC3"/>
        <w:rPr>
          <w:noProof/>
        </w:rPr>
      </w:pPr>
      <w:hyperlink w:anchor="_Toc53354518" w:history="1">
        <w:r w:rsidRPr="000C77DC">
          <w:rPr>
            <w:rStyle w:val="Hyperlink"/>
            <w:noProof/>
          </w:rPr>
          <w:t>2.2.11</w:t>
        </w:r>
        <w:r>
          <w:rPr>
            <w:noProof/>
          </w:rPr>
          <w:tab/>
        </w:r>
        <w:r w:rsidRPr="000C77DC">
          <w:rPr>
            <w:rStyle w:val="Hyperlink"/>
            <w:rFonts w:ascii="Courier New" w:hAnsi="Courier New"/>
            <w:noProof/>
          </w:rPr>
          <w:t>int [] TgcRawCurve</w:t>
        </w:r>
        <w:r w:rsidRPr="000C77DC">
          <w:rPr>
            <w:rStyle w:val="Hyperlink"/>
            <w:noProof/>
          </w:rPr>
          <w:t xml:space="preserve"> – Time gain compensation raw curve</w:t>
        </w:r>
        <w:r>
          <w:rPr>
            <w:noProof/>
            <w:webHidden/>
          </w:rPr>
          <w:tab/>
        </w:r>
        <w:r>
          <w:rPr>
            <w:noProof/>
            <w:webHidden/>
          </w:rPr>
          <w:fldChar w:fldCharType="begin"/>
        </w:r>
        <w:r>
          <w:rPr>
            <w:noProof/>
            <w:webHidden/>
          </w:rPr>
          <w:instrText xml:space="preserve"> PAGEREF _Toc53354518 \h </w:instrText>
        </w:r>
        <w:r>
          <w:rPr>
            <w:noProof/>
            <w:webHidden/>
          </w:rPr>
        </w:r>
        <w:r>
          <w:rPr>
            <w:noProof/>
            <w:webHidden/>
          </w:rPr>
          <w:fldChar w:fldCharType="separate"/>
        </w:r>
        <w:r>
          <w:rPr>
            <w:noProof/>
            <w:webHidden/>
          </w:rPr>
          <w:t>11</w:t>
        </w:r>
        <w:r>
          <w:rPr>
            <w:noProof/>
            <w:webHidden/>
          </w:rPr>
          <w:fldChar w:fldCharType="end"/>
        </w:r>
      </w:hyperlink>
    </w:p>
    <w:p w14:paraId="569B3B2E" w14:textId="6B2617E2" w:rsidR="007665C9" w:rsidRDefault="007665C9">
      <w:pPr>
        <w:pStyle w:val="TOC3"/>
        <w:rPr>
          <w:noProof/>
        </w:rPr>
      </w:pPr>
      <w:hyperlink w:anchor="_Toc53354519" w:history="1">
        <w:r w:rsidRPr="000C77DC">
          <w:rPr>
            <w:rStyle w:val="Hyperlink"/>
            <w:noProof/>
          </w:rPr>
          <w:t>2.2.12</w:t>
        </w:r>
        <w:r>
          <w:rPr>
            <w:noProof/>
          </w:rPr>
          <w:tab/>
        </w:r>
        <w:r w:rsidRPr="000C77DC">
          <w:rPr>
            <w:rStyle w:val="Hyperlink"/>
            <w:rFonts w:ascii="Courier New" w:hAnsi="Courier New"/>
            <w:noProof/>
          </w:rPr>
          <w:t>int GainDb</w:t>
        </w:r>
        <w:r w:rsidRPr="000C77DC">
          <w:rPr>
            <w:rStyle w:val="Hyperlink"/>
            <w:noProof/>
          </w:rPr>
          <w:t xml:space="preserve"> – Constant gain at input</w:t>
        </w:r>
        <w:r>
          <w:rPr>
            <w:noProof/>
            <w:webHidden/>
          </w:rPr>
          <w:tab/>
        </w:r>
        <w:r>
          <w:rPr>
            <w:noProof/>
            <w:webHidden/>
          </w:rPr>
          <w:fldChar w:fldCharType="begin"/>
        </w:r>
        <w:r>
          <w:rPr>
            <w:noProof/>
            <w:webHidden/>
          </w:rPr>
          <w:instrText xml:space="preserve"> PAGEREF _Toc53354519 \h </w:instrText>
        </w:r>
        <w:r>
          <w:rPr>
            <w:noProof/>
            <w:webHidden/>
          </w:rPr>
        </w:r>
        <w:r>
          <w:rPr>
            <w:noProof/>
            <w:webHidden/>
          </w:rPr>
          <w:fldChar w:fldCharType="separate"/>
        </w:r>
        <w:r>
          <w:rPr>
            <w:noProof/>
            <w:webHidden/>
          </w:rPr>
          <w:t>11</w:t>
        </w:r>
        <w:r>
          <w:rPr>
            <w:noProof/>
            <w:webHidden/>
          </w:rPr>
          <w:fldChar w:fldCharType="end"/>
        </w:r>
      </w:hyperlink>
    </w:p>
    <w:p w14:paraId="1C3A4887" w14:textId="19456324" w:rsidR="007665C9" w:rsidRDefault="007665C9">
      <w:pPr>
        <w:pStyle w:val="TOC3"/>
        <w:rPr>
          <w:noProof/>
        </w:rPr>
      </w:pPr>
      <w:hyperlink w:anchor="_Toc53354520" w:history="1">
        <w:r w:rsidRPr="000C77DC">
          <w:rPr>
            <w:rStyle w:val="Hyperlink"/>
            <w:noProof/>
          </w:rPr>
          <w:t>2.2.13</w:t>
        </w:r>
        <w:r>
          <w:rPr>
            <w:noProof/>
          </w:rPr>
          <w:tab/>
        </w:r>
        <w:r w:rsidRPr="000C77DC">
          <w:rPr>
            <w:rStyle w:val="Hyperlink"/>
            <w:rFonts w:ascii="Courier New" w:hAnsi="Courier New"/>
            <w:noProof/>
          </w:rPr>
          <w:t>int InputFilterNumber</w:t>
        </w:r>
        <w:r w:rsidRPr="000C77DC">
          <w:rPr>
            <w:rStyle w:val="Hyperlink"/>
            <w:noProof/>
          </w:rPr>
          <w:t xml:space="preserve"> – Analog high-pass filter</w:t>
        </w:r>
        <w:r>
          <w:rPr>
            <w:noProof/>
            <w:webHidden/>
          </w:rPr>
          <w:tab/>
        </w:r>
        <w:r>
          <w:rPr>
            <w:noProof/>
            <w:webHidden/>
          </w:rPr>
          <w:fldChar w:fldCharType="begin"/>
        </w:r>
        <w:r>
          <w:rPr>
            <w:noProof/>
            <w:webHidden/>
          </w:rPr>
          <w:instrText xml:space="preserve"> PAGEREF _Toc53354520 \h </w:instrText>
        </w:r>
        <w:r>
          <w:rPr>
            <w:noProof/>
            <w:webHidden/>
          </w:rPr>
        </w:r>
        <w:r>
          <w:rPr>
            <w:noProof/>
            <w:webHidden/>
          </w:rPr>
          <w:fldChar w:fldCharType="separate"/>
        </w:r>
        <w:r>
          <w:rPr>
            <w:noProof/>
            <w:webHidden/>
          </w:rPr>
          <w:t>11</w:t>
        </w:r>
        <w:r>
          <w:rPr>
            <w:noProof/>
            <w:webHidden/>
          </w:rPr>
          <w:fldChar w:fldCharType="end"/>
        </w:r>
      </w:hyperlink>
    </w:p>
    <w:p w14:paraId="02FD1D57" w14:textId="3F7E65EC" w:rsidR="007665C9" w:rsidRDefault="007665C9">
      <w:pPr>
        <w:pStyle w:val="TOC3"/>
        <w:rPr>
          <w:noProof/>
        </w:rPr>
      </w:pPr>
      <w:hyperlink w:anchor="_Toc53354521" w:history="1">
        <w:r w:rsidRPr="000C77DC">
          <w:rPr>
            <w:rStyle w:val="Hyperlink"/>
            <w:noProof/>
            <w:lang w:val="de-DE"/>
          </w:rPr>
          <w:t>2.2.14</w:t>
        </w:r>
        <w:r>
          <w:rPr>
            <w:noProof/>
          </w:rPr>
          <w:tab/>
        </w:r>
        <w:r w:rsidRPr="000C77DC">
          <w:rPr>
            <w:rStyle w:val="Hyperlink"/>
            <w:rFonts w:ascii="Courier New" w:hAnsi="Courier New"/>
            <w:noProof/>
            <w:lang w:val="de-DE"/>
          </w:rPr>
          <w:t>int DigitalFilterHiPassKhz</w:t>
        </w:r>
        <w:r w:rsidRPr="000C77DC">
          <w:rPr>
            <w:rStyle w:val="Hyperlink"/>
            <w:noProof/>
            <w:lang w:val="de-DE"/>
          </w:rPr>
          <w:t>– Digital high-pass filter</w:t>
        </w:r>
        <w:r>
          <w:rPr>
            <w:noProof/>
            <w:webHidden/>
          </w:rPr>
          <w:tab/>
        </w:r>
        <w:r>
          <w:rPr>
            <w:noProof/>
            <w:webHidden/>
          </w:rPr>
          <w:fldChar w:fldCharType="begin"/>
        </w:r>
        <w:r>
          <w:rPr>
            <w:noProof/>
            <w:webHidden/>
          </w:rPr>
          <w:instrText xml:space="preserve"> PAGEREF _Toc53354521 \h </w:instrText>
        </w:r>
        <w:r>
          <w:rPr>
            <w:noProof/>
            <w:webHidden/>
          </w:rPr>
        </w:r>
        <w:r>
          <w:rPr>
            <w:noProof/>
            <w:webHidden/>
          </w:rPr>
          <w:fldChar w:fldCharType="separate"/>
        </w:r>
        <w:r>
          <w:rPr>
            <w:noProof/>
            <w:webHidden/>
          </w:rPr>
          <w:t>12</w:t>
        </w:r>
        <w:r>
          <w:rPr>
            <w:noProof/>
            <w:webHidden/>
          </w:rPr>
          <w:fldChar w:fldCharType="end"/>
        </w:r>
      </w:hyperlink>
    </w:p>
    <w:p w14:paraId="435B5238" w14:textId="55BE09E3" w:rsidR="007665C9" w:rsidRDefault="007665C9">
      <w:pPr>
        <w:pStyle w:val="TOC3"/>
        <w:rPr>
          <w:noProof/>
        </w:rPr>
      </w:pPr>
      <w:hyperlink w:anchor="_Toc53354522" w:history="1">
        <w:r w:rsidRPr="000C77DC">
          <w:rPr>
            <w:rStyle w:val="Hyperlink"/>
            <w:noProof/>
            <w:lang w:val="de-DE"/>
          </w:rPr>
          <w:t>2.2.15</w:t>
        </w:r>
        <w:r>
          <w:rPr>
            <w:noProof/>
          </w:rPr>
          <w:tab/>
        </w:r>
        <w:r w:rsidRPr="000C77DC">
          <w:rPr>
            <w:rStyle w:val="Hyperlink"/>
            <w:rFonts w:ascii="Courier New" w:hAnsi="Courier New"/>
            <w:noProof/>
            <w:lang w:val="de-DE"/>
          </w:rPr>
          <w:t>int DigitalFilterLoPassKhz</w:t>
        </w:r>
        <w:r w:rsidRPr="000C77DC">
          <w:rPr>
            <w:rStyle w:val="Hyperlink"/>
            <w:noProof/>
            <w:lang w:val="de-DE"/>
          </w:rPr>
          <w:t>– Digital low-pass filter</w:t>
        </w:r>
        <w:r>
          <w:rPr>
            <w:noProof/>
            <w:webHidden/>
          </w:rPr>
          <w:tab/>
        </w:r>
        <w:r>
          <w:rPr>
            <w:noProof/>
            <w:webHidden/>
          </w:rPr>
          <w:fldChar w:fldCharType="begin"/>
        </w:r>
        <w:r>
          <w:rPr>
            <w:noProof/>
            <w:webHidden/>
          </w:rPr>
          <w:instrText xml:space="preserve"> PAGEREF _Toc53354522 \h </w:instrText>
        </w:r>
        <w:r>
          <w:rPr>
            <w:noProof/>
            <w:webHidden/>
          </w:rPr>
        </w:r>
        <w:r>
          <w:rPr>
            <w:noProof/>
            <w:webHidden/>
          </w:rPr>
          <w:fldChar w:fldCharType="separate"/>
        </w:r>
        <w:r>
          <w:rPr>
            <w:noProof/>
            <w:webHidden/>
          </w:rPr>
          <w:t>12</w:t>
        </w:r>
        <w:r>
          <w:rPr>
            <w:noProof/>
            <w:webHidden/>
          </w:rPr>
          <w:fldChar w:fldCharType="end"/>
        </w:r>
      </w:hyperlink>
    </w:p>
    <w:p w14:paraId="216E105B" w14:textId="2D818F8C" w:rsidR="007665C9" w:rsidRDefault="007665C9">
      <w:pPr>
        <w:pStyle w:val="TOC3"/>
        <w:rPr>
          <w:noProof/>
        </w:rPr>
      </w:pPr>
      <w:hyperlink w:anchor="_Toc53354523" w:history="1">
        <w:r w:rsidRPr="000C77DC">
          <w:rPr>
            <w:rStyle w:val="Hyperlink"/>
            <w:noProof/>
          </w:rPr>
          <w:t>2.2.16</w:t>
        </w:r>
        <w:r>
          <w:rPr>
            <w:noProof/>
          </w:rPr>
          <w:tab/>
        </w:r>
        <w:r w:rsidRPr="000C77DC">
          <w:rPr>
            <w:rStyle w:val="Hyperlink"/>
            <w:rFonts w:ascii="Courier New" w:hAnsi="Courier New"/>
            <w:noProof/>
          </w:rPr>
          <w:t>int SamplingFrequencyMhz</w:t>
        </w:r>
        <w:r w:rsidRPr="000C77DC">
          <w:rPr>
            <w:rStyle w:val="Hyperlink"/>
            <w:noProof/>
          </w:rPr>
          <w:t xml:space="preserve"> – Input sampling rate</w:t>
        </w:r>
        <w:r>
          <w:rPr>
            <w:noProof/>
            <w:webHidden/>
          </w:rPr>
          <w:tab/>
        </w:r>
        <w:r>
          <w:rPr>
            <w:noProof/>
            <w:webHidden/>
          </w:rPr>
          <w:fldChar w:fldCharType="begin"/>
        </w:r>
        <w:r>
          <w:rPr>
            <w:noProof/>
            <w:webHidden/>
          </w:rPr>
          <w:instrText xml:space="preserve"> PAGEREF _Toc53354523 \h </w:instrText>
        </w:r>
        <w:r>
          <w:rPr>
            <w:noProof/>
            <w:webHidden/>
          </w:rPr>
        </w:r>
        <w:r>
          <w:rPr>
            <w:noProof/>
            <w:webHidden/>
          </w:rPr>
          <w:fldChar w:fldCharType="separate"/>
        </w:r>
        <w:r>
          <w:rPr>
            <w:noProof/>
            <w:webHidden/>
          </w:rPr>
          <w:t>12</w:t>
        </w:r>
        <w:r>
          <w:rPr>
            <w:noProof/>
            <w:webHidden/>
          </w:rPr>
          <w:fldChar w:fldCharType="end"/>
        </w:r>
      </w:hyperlink>
    </w:p>
    <w:p w14:paraId="16762DA8" w14:textId="3BDF0AD5" w:rsidR="007665C9" w:rsidRDefault="007665C9">
      <w:pPr>
        <w:pStyle w:val="TOC3"/>
        <w:rPr>
          <w:noProof/>
        </w:rPr>
      </w:pPr>
      <w:hyperlink w:anchor="_Toc53354524" w:history="1">
        <w:r w:rsidRPr="000C77DC">
          <w:rPr>
            <w:rStyle w:val="Hyperlink"/>
            <w:noProof/>
          </w:rPr>
          <w:t>2.2.17</w:t>
        </w:r>
        <w:r>
          <w:rPr>
            <w:noProof/>
          </w:rPr>
          <w:tab/>
        </w:r>
        <w:r w:rsidRPr="000C77DC">
          <w:rPr>
            <w:rStyle w:val="Hyperlink"/>
            <w:rFonts w:ascii="Courier New" w:hAnsi="Courier New"/>
            <w:noProof/>
          </w:rPr>
          <w:t>int VectorLengthSamples</w:t>
        </w:r>
        <w:r w:rsidRPr="000C77DC">
          <w:rPr>
            <w:rStyle w:val="Hyperlink"/>
            <w:noProof/>
          </w:rPr>
          <w:t>– Acquired data length</w:t>
        </w:r>
        <w:r>
          <w:rPr>
            <w:noProof/>
            <w:webHidden/>
          </w:rPr>
          <w:tab/>
        </w:r>
        <w:r>
          <w:rPr>
            <w:noProof/>
            <w:webHidden/>
          </w:rPr>
          <w:fldChar w:fldCharType="begin"/>
        </w:r>
        <w:r>
          <w:rPr>
            <w:noProof/>
            <w:webHidden/>
          </w:rPr>
          <w:instrText xml:space="preserve"> PAGEREF _Toc53354524 \h </w:instrText>
        </w:r>
        <w:r>
          <w:rPr>
            <w:noProof/>
            <w:webHidden/>
          </w:rPr>
        </w:r>
        <w:r>
          <w:rPr>
            <w:noProof/>
            <w:webHidden/>
          </w:rPr>
          <w:fldChar w:fldCharType="separate"/>
        </w:r>
        <w:r>
          <w:rPr>
            <w:noProof/>
            <w:webHidden/>
          </w:rPr>
          <w:t>12</w:t>
        </w:r>
        <w:r>
          <w:rPr>
            <w:noProof/>
            <w:webHidden/>
          </w:rPr>
          <w:fldChar w:fldCharType="end"/>
        </w:r>
      </w:hyperlink>
    </w:p>
    <w:p w14:paraId="4EC23B28" w14:textId="40BD95F5" w:rsidR="007665C9" w:rsidRDefault="007665C9">
      <w:pPr>
        <w:pStyle w:val="TOC3"/>
        <w:rPr>
          <w:noProof/>
        </w:rPr>
      </w:pPr>
      <w:hyperlink w:anchor="_Toc53354525" w:history="1">
        <w:r w:rsidRPr="000C77DC">
          <w:rPr>
            <w:rStyle w:val="Hyperlink"/>
            <w:noProof/>
          </w:rPr>
          <w:t>2.2.18</w:t>
        </w:r>
        <w:r>
          <w:rPr>
            <w:noProof/>
          </w:rPr>
          <w:tab/>
        </w:r>
        <w:r w:rsidRPr="000C77DC">
          <w:rPr>
            <w:rStyle w:val="Hyperlink"/>
            <w:rFonts w:ascii="Courier New" w:hAnsi="Courier New"/>
            <w:noProof/>
          </w:rPr>
          <w:t>int AveragingFactor</w:t>
        </w:r>
        <w:r w:rsidRPr="000C77DC">
          <w:rPr>
            <w:rStyle w:val="Hyperlink"/>
            <w:noProof/>
          </w:rPr>
          <w:t xml:space="preserve"> – Acquisitions per averaged vector</w:t>
        </w:r>
        <w:r>
          <w:rPr>
            <w:noProof/>
            <w:webHidden/>
          </w:rPr>
          <w:tab/>
        </w:r>
        <w:r>
          <w:rPr>
            <w:noProof/>
            <w:webHidden/>
          </w:rPr>
          <w:fldChar w:fldCharType="begin"/>
        </w:r>
        <w:r>
          <w:rPr>
            <w:noProof/>
            <w:webHidden/>
          </w:rPr>
          <w:instrText xml:space="preserve"> PAGEREF _Toc53354525 \h </w:instrText>
        </w:r>
        <w:r>
          <w:rPr>
            <w:noProof/>
            <w:webHidden/>
          </w:rPr>
        </w:r>
        <w:r>
          <w:rPr>
            <w:noProof/>
            <w:webHidden/>
          </w:rPr>
          <w:fldChar w:fldCharType="separate"/>
        </w:r>
        <w:r>
          <w:rPr>
            <w:noProof/>
            <w:webHidden/>
          </w:rPr>
          <w:t>12</w:t>
        </w:r>
        <w:r>
          <w:rPr>
            <w:noProof/>
            <w:webHidden/>
          </w:rPr>
          <w:fldChar w:fldCharType="end"/>
        </w:r>
      </w:hyperlink>
    </w:p>
    <w:p w14:paraId="0C643F0F" w14:textId="48EC47E2" w:rsidR="007665C9" w:rsidRDefault="007665C9">
      <w:pPr>
        <w:pStyle w:val="TOC3"/>
        <w:rPr>
          <w:noProof/>
        </w:rPr>
      </w:pPr>
      <w:hyperlink w:anchor="_Toc53354526" w:history="1">
        <w:r w:rsidRPr="000C77DC">
          <w:rPr>
            <w:rStyle w:val="Hyperlink"/>
            <w:noProof/>
          </w:rPr>
          <w:t>2.2.19</w:t>
        </w:r>
        <w:r>
          <w:rPr>
            <w:noProof/>
          </w:rPr>
          <w:tab/>
        </w:r>
        <w:r w:rsidRPr="000C77DC">
          <w:rPr>
            <w:rStyle w:val="Hyperlink"/>
            <w:rFonts w:ascii="Courier New" w:hAnsi="Courier New"/>
            <w:noProof/>
          </w:rPr>
          <w:t>int AveragingPeriodNs</w:t>
        </w:r>
        <w:r w:rsidRPr="000C77DC">
          <w:rPr>
            <w:rStyle w:val="Hyperlink"/>
            <w:noProof/>
          </w:rPr>
          <w:t xml:space="preserve"> – Constant averaging interval</w:t>
        </w:r>
        <w:r>
          <w:rPr>
            <w:noProof/>
            <w:webHidden/>
          </w:rPr>
          <w:tab/>
        </w:r>
        <w:r>
          <w:rPr>
            <w:noProof/>
            <w:webHidden/>
          </w:rPr>
          <w:fldChar w:fldCharType="begin"/>
        </w:r>
        <w:r>
          <w:rPr>
            <w:noProof/>
            <w:webHidden/>
          </w:rPr>
          <w:instrText xml:space="preserve"> PAGEREF _Toc53354526 \h </w:instrText>
        </w:r>
        <w:r>
          <w:rPr>
            <w:noProof/>
            <w:webHidden/>
          </w:rPr>
        </w:r>
        <w:r>
          <w:rPr>
            <w:noProof/>
            <w:webHidden/>
          </w:rPr>
          <w:fldChar w:fldCharType="separate"/>
        </w:r>
        <w:r>
          <w:rPr>
            <w:noProof/>
            <w:webHidden/>
          </w:rPr>
          <w:t>13</w:t>
        </w:r>
        <w:r>
          <w:rPr>
            <w:noProof/>
            <w:webHidden/>
          </w:rPr>
          <w:fldChar w:fldCharType="end"/>
        </w:r>
      </w:hyperlink>
    </w:p>
    <w:p w14:paraId="7CD3C789" w14:textId="40D1708E" w:rsidR="007665C9" w:rsidRDefault="007665C9">
      <w:pPr>
        <w:pStyle w:val="TOC3"/>
        <w:rPr>
          <w:noProof/>
        </w:rPr>
      </w:pPr>
      <w:hyperlink w:anchor="_Toc53354527" w:history="1">
        <w:r w:rsidRPr="000C77DC">
          <w:rPr>
            <w:rStyle w:val="Hyperlink"/>
            <w:noProof/>
          </w:rPr>
          <w:t>2.2.20</w:t>
        </w:r>
        <w:r>
          <w:rPr>
            <w:noProof/>
          </w:rPr>
          <w:tab/>
        </w:r>
        <w:r w:rsidRPr="000C77DC">
          <w:rPr>
            <w:rStyle w:val="Hyperlink"/>
            <w:rFonts w:ascii="Courier New" w:hAnsi="Courier New"/>
            <w:noProof/>
          </w:rPr>
          <w:t>int AveragingRandomValueNs</w:t>
        </w:r>
        <w:r w:rsidRPr="000C77DC">
          <w:rPr>
            <w:rStyle w:val="Hyperlink"/>
            <w:noProof/>
          </w:rPr>
          <w:t xml:space="preserve"> – Random averaging interval</w:t>
        </w:r>
        <w:r>
          <w:rPr>
            <w:noProof/>
            <w:webHidden/>
          </w:rPr>
          <w:tab/>
        </w:r>
        <w:r>
          <w:rPr>
            <w:noProof/>
            <w:webHidden/>
          </w:rPr>
          <w:fldChar w:fldCharType="begin"/>
        </w:r>
        <w:r>
          <w:rPr>
            <w:noProof/>
            <w:webHidden/>
          </w:rPr>
          <w:instrText xml:space="preserve"> PAGEREF _Toc53354527 \h </w:instrText>
        </w:r>
        <w:r>
          <w:rPr>
            <w:noProof/>
            <w:webHidden/>
          </w:rPr>
        </w:r>
        <w:r>
          <w:rPr>
            <w:noProof/>
            <w:webHidden/>
          </w:rPr>
          <w:fldChar w:fldCharType="separate"/>
        </w:r>
        <w:r>
          <w:rPr>
            <w:noProof/>
            <w:webHidden/>
          </w:rPr>
          <w:t>13</w:t>
        </w:r>
        <w:r>
          <w:rPr>
            <w:noProof/>
            <w:webHidden/>
          </w:rPr>
          <w:fldChar w:fldCharType="end"/>
        </w:r>
      </w:hyperlink>
    </w:p>
    <w:p w14:paraId="639ACF99" w14:textId="225ADE65" w:rsidR="007665C9" w:rsidRDefault="007665C9">
      <w:pPr>
        <w:pStyle w:val="TOC3"/>
        <w:rPr>
          <w:noProof/>
        </w:rPr>
      </w:pPr>
      <w:hyperlink w:anchor="_Toc53354528" w:history="1">
        <w:r w:rsidRPr="000C77DC">
          <w:rPr>
            <w:rStyle w:val="Hyperlink"/>
            <w:noProof/>
          </w:rPr>
          <w:t>2.2.21</w:t>
        </w:r>
        <w:r>
          <w:rPr>
            <w:noProof/>
          </w:rPr>
          <w:tab/>
        </w:r>
        <w:r w:rsidRPr="000C77DC">
          <w:rPr>
            <w:rStyle w:val="Hyperlink"/>
            <w:rFonts w:ascii="Courier New" w:hAnsi="Courier New"/>
            <w:noProof/>
          </w:rPr>
          <w:t>int TransducerType</w:t>
        </w:r>
        <w:r w:rsidRPr="000C77DC">
          <w:rPr>
            <w:rStyle w:val="Hyperlink"/>
            <w:noProof/>
          </w:rPr>
          <w:t xml:space="preserve"> – Connected transducer type</w:t>
        </w:r>
        <w:r>
          <w:rPr>
            <w:noProof/>
            <w:webHidden/>
          </w:rPr>
          <w:tab/>
        </w:r>
        <w:r>
          <w:rPr>
            <w:noProof/>
            <w:webHidden/>
          </w:rPr>
          <w:fldChar w:fldCharType="begin"/>
        </w:r>
        <w:r>
          <w:rPr>
            <w:noProof/>
            <w:webHidden/>
          </w:rPr>
          <w:instrText xml:space="preserve"> PAGEREF _Toc53354528 \h </w:instrText>
        </w:r>
        <w:r>
          <w:rPr>
            <w:noProof/>
            <w:webHidden/>
          </w:rPr>
        </w:r>
        <w:r>
          <w:rPr>
            <w:noProof/>
            <w:webHidden/>
          </w:rPr>
          <w:fldChar w:fldCharType="separate"/>
        </w:r>
        <w:r>
          <w:rPr>
            <w:noProof/>
            <w:webHidden/>
          </w:rPr>
          <w:t>14</w:t>
        </w:r>
        <w:r>
          <w:rPr>
            <w:noProof/>
            <w:webHidden/>
          </w:rPr>
          <w:fldChar w:fldCharType="end"/>
        </w:r>
      </w:hyperlink>
    </w:p>
    <w:p w14:paraId="451B1219" w14:textId="270E60C1" w:rsidR="007665C9" w:rsidRDefault="007665C9">
      <w:pPr>
        <w:pStyle w:val="TOC3"/>
        <w:rPr>
          <w:noProof/>
        </w:rPr>
      </w:pPr>
      <w:hyperlink w:anchor="_Toc53354529" w:history="1">
        <w:r w:rsidRPr="000C77DC">
          <w:rPr>
            <w:rStyle w:val="Hyperlink"/>
            <w:noProof/>
          </w:rPr>
          <w:t>2.2.22</w:t>
        </w:r>
        <w:r>
          <w:rPr>
            <w:noProof/>
          </w:rPr>
          <w:tab/>
        </w:r>
        <w:r w:rsidRPr="000C77DC">
          <w:rPr>
            <w:rStyle w:val="Hyperlink"/>
            <w:rFonts w:ascii="Courier New" w:hAnsi="Courier New"/>
            <w:noProof/>
          </w:rPr>
          <w:t>int TransducerMode</w:t>
        </w:r>
        <w:r w:rsidRPr="000C77DC">
          <w:rPr>
            <w:rStyle w:val="Hyperlink"/>
            <w:noProof/>
          </w:rPr>
          <w:t xml:space="preserve"> – transducer polarity mode</w:t>
        </w:r>
        <w:r>
          <w:rPr>
            <w:noProof/>
            <w:webHidden/>
          </w:rPr>
          <w:tab/>
        </w:r>
        <w:r>
          <w:rPr>
            <w:noProof/>
            <w:webHidden/>
          </w:rPr>
          <w:fldChar w:fldCharType="begin"/>
        </w:r>
        <w:r>
          <w:rPr>
            <w:noProof/>
            <w:webHidden/>
          </w:rPr>
          <w:instrText xml:space="preserve"> PAGEREF _Toc53354529 \h </w:instrText>
        </w:r>
        <w:r>
          <w:rPr>
            <w:noProof/>
            <w:webHidden/>
          </w:rPr>
        </w:r>
        <w:r>
          <w:rPr>
            <w:noProof/>
            <w:webHidden/>
          </w:rPr>
          <w:fldChar w:fldCharType="separate"/>
        </w:r>
        <w:r>
          <w:rPr>
            <w:noProof/>
            <w:webHidden/>
          </w:rPr>
          <w:t>14</w:t>
        </w:r>
        <w:r>
          <w:rPr>
            <w:noProof/>
            <w:webHidden/>
          </w:rPr>
          <w:fldChar w:fldCharType="end"/>
        </w:r>
      </w:hyperlink>
    </w:p>
    <w:p w14:paraId="3A922A0A" w14:textId="523B634D" w:rsidR="007665C9" w:rsidRDefault="007665C9">
      <w:pPr>
        <w:pStyle w:val="TOC3"/>
        <w:rPr>
          <w:noProof/>
        </w:rPr>
      </w:pPr>
      <w:hyperlink w:anchor="_Toc53354530" w:history="1">
        <w:r w:rsidRPr="000C77DC">
          <w:rPr>
            <w:rStyle w:val="Hyperlink"/>
            <w:noProof/>
          </w:rPr>
          <w:t>2.2.23</w:t>
        </w:r>
        <w:r>
          <w:rPr>
            <w:noProof/>
          </w:rPr>
          <w:tab/>
        </w:r>
        <w:r w:rsidRPr="000C77DC">
          <w:rPr>
            <w:rStyle w:val="Hyperlink"/>
            <w:rFonts w:ascii="Courier New" w:hAnsi="Courier New"/>
            <w:noProof/>
          </w:rPr>
          <w:t>int CurrentBitRate</w:t>
        </w:r>
        <w:r w:rsidRPr="000C77DC">
          <w:rPr>
            <w:rStyle w:val="Hyperlink"/>
            <w:noProof/>
          </w:rPr>
          <w:t xml:space="preserve"> – Incoming data rate</w:t>
        </w:r>
        <w:r>
          <w:rPr>
            <w:noProof/>
            <w:webHidden/>
          </w:rPr>
          <w:tab/>
        </w:r>
        <w:r>
          <w:rPr>
            <w:noProof/>
            <w:webHidden/>
          </w:rPr>
          <w:fldChar w:fldCharType="begin"/>
        </w:r>
        <w:r>
          <w:rPr>
            <w:noProof/>
            <w:webHidden/>
          </w:rPr>
          <w:instrText xml:space="preserve"> PAGEREF _Toc53354530 \h </w:instrText>
        </w:r>
        <w:r>
          <w:rPr>
            <w:noProof/>
            <w:webHidden/>
          </w:rPr>
        </w:r>
        <w:r>
          <w:rPr>
            <w:noProof/>
            <w:webHidden/>
          </w:rPr>
          <w:fldChar w:fldCharType="separate"/>
        </w:r>
        <w:r>
          <w:rPr>
            <w:noProof/>
            <w:webHidden/>
          </w:rPr>
          <w:t>14</w:t>
        </w:r>
        <w:r>
          <w:rPr>
            <w:noProof/>
            <w:webHidden/>
          </w:rPr>
          <w:fldChar w:fldCharType="end"/>
        </w:r>
      </w:hyperlink>
    </w:p>
    <w:p w14:paraId="14639D20" w14:textId="64C1D113" w:rsidR="007665C9" w:rsidRDefault="007665C9">
      <w:pPr>
        <w:pStyle w:val="TOC3"/>
        <w:rPr>
          <w:noProof/>
        </w:rPr>
      </w:pPr>
      <w:hyperlink w:anchor="_Toc53354531" w:history="1">
        <w:r w:rsidRPr="000C77DC">
          <w:rPr>
            <w:rStyle w:val="Hyperlink"/>
            <w:noProof/>
          </w:rPr>
          <w:t>2.2.24</w:t>
        </w:r>
        <w:r>
          <w:rPr>
            <w:noProof/>
          </w:rPr>
          <w:tab/>
        </w:r>
        <w:r w:rsidRPr="000C77DC">
          <w:rPr>
            <w:rStyle w:val="Hyperlink"/>
            <w:rFonts w:ascii="Courier New" w:hAnsi="Courier New"/>
            <w:noProof/>
          </w:rPr>
          <w:t>int CurrentVectorRate</w:t>
        </w:r>
        <w:r w:rsidRPr="000C77DC">
          <w:rPr>
            <w:rStyle w:val="Hyperlink"/>
            <w:noProof/>
          </w:rPr>
          <w:t xml:space="preserve"> – Incoming vector rate</w:t>
        </w:r>
        <w:r>
          <w:rPr>
            <w:noProof/>
            <w:webHidden/>
          </w:rPr>
          <w:tab/>
        </w:r>
        <w:r>
          <w:rPr>
            <w:noProof/>
            <w:webHidden/>
          </w:rPr>
          <w:fldChar w:fldCharType="begin"/>
        </w:r>
        <w:r>
          <w:rPr>
            <w:noProof/>
            <w:webHidden/>
          </w:rPr>
          <w:instrText xml:space="preserve"> PAGEREF _Toc53354531 \h </w:instrText>
        </w:r>
        <w:r>
          <w:rPr>
            <w:noProof/>
            <w:webHidden/>
          </w:rPr>
        </w:r>
        <w:r>
          <w:rPr>
            <w:noProof/>
            <w:webHidden/>
          </w:rPr>
          <w:fldChar w:fldCharType="separate"/>
        </w:r>
        <w:r>
          <w:rPr>
            <w:noProof/>
            <w:webHidden/>
          </w:rPr>
          <w:t>15</w:t>
        </w:r>
        <w:r>
          <w:rPr>
            <w:noProof/>
            <w:webHidden/>
          </w:rPr>
          <w:fldChar w:fldCharType="end"/>
        </w:r>
      </w:hyperlink>
    </w:p>
    <w:p w14:paraId="4C8F7FC9" w14:textId="66DC2009" w:rsidR="007665C9" w:rsidRDefault="007665C9">
      <w:pPr>
        <w:pStyle w:val="TOC3"/>
        <w:rPr>
          <w:noProof/>
        </w:rPr>
      </w:pPr>
      <w:hyperlink w:anchor="_Toc53354532" w:history="1">
        <w:r w:rsidRPr="000C77DC">
          <w:rPr>
            <w:rStyle w:val="Hyperlink"/>
            <w:noProof/>
          </w:rPr>
          <w:t>2.2.25</w:t>
        </w:r>
        <w:r>
          <w:rPr>
            <w:noProof/>
          </w:rPr>
          <w:tab/>
        </w:r>
        <w:r w:rsidRPr="000C77DC">
          <w:rPr>
            <w:rStyle w:val="Hyperlink"/>
            <w:rFonts w:ascii="Courier New" w:hAnsi="Courier New"/>
            <w:noProof/>
          </w:rPr>
          <w:t>int UnitVersion</w:t>
        </w:r>
        <w:r w:rsidRPr="000C77DC">
          <w:rPr>
            <w:rStyle w:val="Hyperlink"/>
            <w:noProof/>
          </w:rPr>
          <w:t xml:space="preserve"> –A1560 instrument version</w:t>
        </w:r>
        <w:r>
          <w:rPr>
            <w:noProof/>
            <w:webHidden/>
          </w:rPr>
          <w:tab/>
        </w:r>
        <w:r>
          <w:rPr>
            <w:noProof/>
            <w:webHidden/>
          </w:rPr>
          <w:fldChar w:fldCharType="begin"/>
        </w:r>
        <w:r>
          <w:rPr>
            <w:noProof/>
            <w:webHidden/>
          </w:rPr>
          <w:instrText xml:space="preserve"> PAGEREF _Toc53354532 \h </w:instrText>
        </w:r>
        <w:r>
          <w:rPr>
            <w:noProof/>
            <w:webHidden/>
          </w:rPr>
        </w:r>
        <w:r>
          <w:rPr>
            <w:noProof/>
            <w:webHidden/>
          </w:rPr>
          <w:fldChar w:fldCharType="separate"/>
        </w:r>
        <w:r>
          <w:rPr>
            <w:noProof/>
            <w:webHidden/>
          </w:rPr>
          <w:t>15</w:t>
        </w:r>
        <w:r>
          <w:rPr>
            <w:noProof/>
            <w:webHidden/>
          </w:rPr>
          <w:fldChar w:fldCharType="end"/>
        </w:r>
      </w:hyperlink>
    </w:p>
    <w:p w14:paraId="38260D79" w14:textId="533CA385" w:rsidR="007665C9" w:rsidRDefault="007665C9">
      <w:pPr>
        <w:pStyle w:val="TOC3"/>
        <w:rPr>
          <w:noProof/>
        </w:rPr>
      </w:pPr>
      <w:hyperlink w:anchor="_Toc53354533" w:history="1">
        <w:r w:rsidRPr="000C77DC">
          <w:rPr>
            <w:rStyle w:val="Hyperlink"/>
            <w:noProof/>
          </w:rPr>
          <w:t>2.2.26</w:t>
        </w:r>
        <w:r>
          <w:rPr>
            <w:noProof/>
          </w:rPr>
          <w:tab/>
        </w:r>
        <w:r w:rsidRPr="000C77DC">
          <w:rPr>
            <w:rStyle w:val="Hyperlink"/>
            <w:rFonts w:ascii="Courier New" w:hAnsi="Courier New"/>
            <w:noProof/>
          </w:rPr>
          <w:t>int SerialNumber</w:t>
        </w:r>
        <w:r w:rsidRPr="000C77DC">
          <w:rPr>
            <w:rStyle w:val="Hyperlink"/>
            <w:noProof/>
          </w:rPr>
          <w:t xml:space="preserve"> –A1560 instrument serial number</w:t>
        </w:r>
        <w:r>
          <w:rPr>
            <w:noProof/>
            <w:webHidden/>
          </w:rPr>
          <w:tab/>
        </w:r>
        <w:r>
          <w:rPr>
            <w:noProof/>
            <w:webHidden/>
          </w:rPr>
          <w:fldChar w:fldCharType="begin"/>
        </w:r>
        <w:r>
          <w:rPr>
            <w:noProof/>
            <w:webHidden/>
          </w:rPr>
          <w:instrText xml:space="preserve"> PAGEREF _Toc53354533 \h </w:instrText>
        </w:r>
        <w:r>
          <w:rPr>
            <w:noProof/>
            <w:webHidden/>
          </w:rPr>
        </w:r>
        <w:r>
          <w:rPr>
            <w:noProof/>
            <w:webHidden/>
          </w:rPr>
          <w:fldChar w:fldCharType="separate"/>
        </w:r>
        <w:r>
          <w:rPr>
            <w:noProof/>
            <w:webHidden/>
          </w:rPr>
          <w:t>15</w:t>
        </w:r>
        <w:r>
          <w:rPr>
            <w:noProof/>
            <w:webHidden/>
          </w:rPr>
          <w:fldChar w:fldCharType="end"/>
        </w:r>
      </w:hyperlink>
    </w:p>
    <w:p w14:paraId="26DFB16D" w14:textId="00719A56" w:rsidR="007665C9" w:rsidRDefault="007665C9">
      <w:pPr>
        <w:pStyle w:val="TOC3"/>
        <w:rPr>
          <w:noProof/>
        </w:rPr>
      </w:pPr>
      <w:hyperlink w:anchor="_Toc53354534" w:history="1">
        <w:r w:rsidRPr="000C77DC">
          <w:rPr>
            <w:rStyle w:val="Hyperlink"/>
            <w:noProof/>
          </w:rPr>
          <w:t>2.2.27</w:t>
        </w:r>
        <w:r>
          <w:rPr>
            <w:noProof/>
          </w:rPr>
          <w:tab/>
        </w:r>
        <w:r w:rsidRPr="000C77DC">
          <w:rPr>
            <w:rStyle w:val="Hyperlink"/>
            <w:rFonts w:ascii="Courier New" w:hAnsi="Courier New"/>
            <w:noProof/>
          </w:rPr>
          <w:t>int FirmwareVersion</w:t>
        </w:r>
        <w:r w:rsidRPr="000C77DC">
          <w:rPr>
            <w:rStyle w:val="Hyperlink"/>
            <w:noProof/>
          </w:rPr>
          <w:t xml:space="preserve"> –A1560 firmware version</w:t>
        </w:r>
        <w:r>
          <w:rPr>
            <w:noProof/>
            <w:webHidden/>
          </w:rPr>
          <w:tab/>
        </w:r>
        <w:r>
          <w:rPr>
            <w:noProof/>
            <w:webHidden/>
          </w:rPr>
          <w:fldChar w:fldCharType="begin"/>
        </w:r>
        <w:r>
          <w:rPr>
            <w:noProof/>
            <w:webHidden/>
          </w:rPr>
          <w:instrText xml:space="preserve"> PAGEREF _Toc53354534 \h </w:instrText>
        </w:r>
        <w:r>
          <w:rPr>
            <w:noProof/>
            <w:webHidden/>
          </w:rPr>
        </w:r>
        <w:r>
          <w:rPr>
            <w:noProof/>
            <w:webHidden/>
          </w:rPr>
          <w:fldChar w:fldCharType="separate"/>
        </w:r>
        <w:r>
          <w:rPr>
            <w:noProof/>
            <w:webHidden/>
          </w:rPr>
          <w:t>15</w:t>
        </w:r>
        <w:r>
          <w:rPr>
            <w:noProof/>
            <w:webHidden/>
          </w:rPr>
          <w:fldChar w:fldCharType="end"/>
        </w:r>
      </w:hyperlink>
    </w:p>
    <w:p w14:paraId="6EA66D99" w14:textId="0308DFD3" w:rsidR="007665C9" w:rsidRDefault="007665C9">
      <w:pPr>
        <w:pStyle w:val="TOC3"/>
        <w:rPr>
          <w:noProof/>
        </w:rPr>
      </w:pPr>
      <w:hyperlink w:anchor="_Toc53354535" w:history="1">
        <w:r w:rsidRPr="000C77DC">
          <w:rPr>
            <w:rStyle w:val="Hyperlink"/>
            <w:noProof/>
          </w:rPr>
          <w:t>2.2.28</w:t>
        </w:r>
        <w:r>
          <w:rPr>
            <w:noProof/>
          </w:rPr>
          <w:tab/>
        </w:r>
        <w:r w:rsidRPr="000C77DC">
          <w:rPr>
            <w:rStyle w:val="Hyperlink"/>
            <w:rFonts w:ascii="Courier New" w:hAnsi="Courier New"/>
            <w:noProof/>
          </w:rPr>
          <w:t xml:space="preserve">bool Connected </w:t>
        </w:r>
        <w:r w:rsidRPr="000C77DC">
          <w:rPr>
            <w:rStyle w:val="Hyperlink"/>
            <w:noProof/>
          </w:rPr>
          <w:t>– A1560 connection state</w:t>
        </w:r>
        <w:r>
          <w:rPr>
            <w:noProof/>
            <w:webHidden/>
          </w:rPr>
          <w:tab/>
        </w:r>
        <w:r>
          <w:rPr>
            <w:noProof/>
            <w:webHidden/>
          </w:rPr>
          <w:fldChar w:fldCharType="begin"/>
        </w:r>
        <w:r>
          <w:rPr>
            <w:noProof/>
            <w:webHidden/>
          </w:rPr>
          <w:instrText xml:space="preserve"> PAGEREF _Toc53354535 \h </w:instrText>
        </w:r>
        <w:r>
          <w:rPr>
            <w:noProof/>
            <w:webHidden/>
          </w:rPr>
        </w:r>
        <w:r>
          <w:rPr>
            <w:noProof/>
            <w:webHidden/>
          </w:rPr>
          <w:fldChar w:fldCharType="separate"/>
        </w:r>
        <w:r>
          <w:rPr>
            <w:noProof/>
            <w:webHidden/>
          </w:rPr>
          <w:t>16</w:t>
        </w:r>
        <w:r>
          <w:rPr>
            <w:noProof/>
            <w:webHidden/>
          </w:rPr>
          <w:fldChar w:fldCharType="end"/>
        </w:r>
      </w:hyperlink>
    </w:p>
    <w:p w14:paraId="01C77FF8" w14:textId="5D76246C" w:rsidR="007665C9" w:rsidRDefault="007665C9">
      <w:pPr>
        <w:pStyle w:val="TOC2"/>
        <w:tabs>
          <w:tab w:val="left" w:pos="1100"/>
          <w:tab w:val="right" w:leader="dot" w:pos="9205"/>
        </w:tabs>
        <w:rPr>
          <w:noProof/>
        </w:rPr>
      </w:pPr>
      <w:hyperlink w:anchor="_Toc53354536" w:history="1">
        <w:r w:rsidRPr="000C77DC">
          <w:rPr>
            <w:rStyle w:val="Hyperlink"/>
            <w:noProof/>
          </w:rPr>
          <w:t>2.3</w:t>
        </w:r>
        <w:r>
          <w:rPr>
            <w:noProof/>
          </w:rPr>
          <w:tab/>
        </w:r>
        <w:r w:rsidRPr="000C77DC">
          <w:rPr>
            <w:rStyle w:val="Hyperlink"/>
            <w:noProof/>
          </w:rPr>
          <w:t>A1560 Datatypes</w:t>
        </w:r>
        <w:r>
          <w:rPr>
            <w:noProof/>
            <w:webHidden/>
          </w:rPr>
          <w:tab/>
        </w:r>
        <w:r>
          <w:rPr>
            <w:noProof/>
            <w:webHidden/>
          </w:rPr>
          <w:fldChar w:fldCharType="begin"/>
        </w:r>
        <w:r>
          <w:rPr>
            <w:noProof/>
            <w:webHidden/>
          </w:rPr>
          <w:instrText xml:space="preserve"> PAGEREF _Toc53354536 \h </w:instrText>
        </w:r>
        <w:r>
          <w:rPr>
            <w:noProof/>
            <w:webHidden/>
          </w:rPr>
        </w:r>
        <w:r>
          <w:rPr>
            <w:noProof/>
            <w:webHidden/>
          </w:rPr>
          <w:fldChar w:fldCharType="separate"/>
        </w:r>
        <w:r>
          <w:rPr>
            <w:noProof/>
            <w:webHidden/>
          </w:rPr>
          <w:t>17</w:t>
        </w:r>
        <w:r>
          <w:rPr>
            <w:noProof/>
            <w:webHidden/>
          </w:rPr>
          <w:fldChar w:fldCharType="end"/>
        </w:r>
      </w:hyperlink>
    </w:p>
    <w:p w14:paraId="5D850A75" w14:textId="410602B5" w:rsidR="007665C9" w:rsidRDefault="007665C9">
      <w:pPr>
        <w:pStyle w:val="TOC3"/>
        <w:rPr>
          <w:noProof/>
        </w:rPr>
      </w:pPr>
      <w:hyperlink w:anchor="_Toc53354537" w:history="1">
        <w:r w:rsidRPr="000C77DC">
          <w:rPr>
            <w:rStyle w:val="Hyperlink"/>
            <w:noProof/>
          </w:rPr>
          <w:t>2.3.1</w:t>
        </w:r>
        <w:r>
          <w:rPr>
            <w:noProof/>
          </w:rPr>
          <w:tab/>
        </w:r>
        <w:r w:rsidRPr="000C77DC">
          <w:rPr>
            <w:rStyle w:val="Hyperlink"/>
            <w:rFonts w:ascii="Courier New" w:hAnsi="Courier New"/>
            <w:noProof/>
          </w:rPr>
          <w:t>AcquisitionData</w:t>
        </w:r>
        <w:r w:rsidRPr="000C77DC">
          <w:rPr>
            <w:rStyle w:val="Hyperlink"/>
            <w:noProof/>
          </w:rPr>
          <w:t xml:space="preserve"> Class</w:t>
        </w:r>
        <w:r>
          <w:rPr>
            <w:noProof/>
            <w:webHidden/>
          </w:rPr>
          <w:tab/>
        </w:r>
        <w:r>
          <w:rPr>
            <w:noProof/>
            <w:webHidden/>
          </w:rPr>
          <w:fldChar w:fldCharType="begin"/>
        </w:r>
        <w:r>
          <w:rPr>
            <w:noProof/>
            <w:webHidden/>
          </w:rPr>
          <w:instrText xml:space="preserve"> PAGEREF _Toc53354537 \h </w:instrText>
        </w:r>
        <w:r>
          <w:rPr>
            <w:noProof/>
            <w:webHidden/>
          </w:rPr>
        </w:r>
        <w:r>
          <w:rPr>
            <w:noProof/>
            <w:webHidden/>
          </w:rPr>
          <w:fldChar w:fldCharType="separate"/>
        </w:r>
        <w:r>
          <w:rPr>
            <w:noProof/>
            <w:webHidden/>
          </w:rPr>
          <w:t>17</w:t>
        </w:r>
        <w:r>
          <w:rPr>
            <w:noProof/>
            <w:webHidden/>
          </w:rPr>
          <w:fldChar w:fldCharType="end"/>
        </w:r>
      </w:hyperlink>
    </w:p>
    <w:p w14:paraId="53EF21A4" w14:textId="471DCFC2" w:rsidR="007665C9" w:rsidRDefault="007665C9">
      <w:pPr>
        <w:pStyle w:val="TOC3"/>
        <w:rPr>
          <w:noProof/>
        </w:rPr>
      </w:pPr>
      <w:hyperlink w:anchor="_Toc53354538" w:history="1">
        <w:r w:rsidRPr="000C77DC">
          <w:rPr>
            <w:rStyle w:val="Hyperlink"/>
            <w:noProof/>
          </w:rPr>
          <w:t>2.3.2</w:t>
        </w:r>
        <w:r>
          <w:rPr>
            <w:noProof/>
          </w:rPr>
          <w:tab/>
        </w:r>
        <w:r w:rsidRPr="000C77DC">
          <w:rPr>
            <w:rStyle w:val="Hyperlink"/>
            <w:rFonts w:ascii="Courier New" w:hAnsi="Courier New"/>
            <w:noProof/>
          </w:rPr>
          <w:t>TgcPoint</w:t>
        </w:r>
        <w:r w:rsidRPr="000C77DC">
          <w:rPr>
            <w:rStyle w:val="Hyperlink"/>
            <w:noProof/>
          </w:rPr>
          <w:t xml:space="preserve"> Class</w:t>
        </w:r>
        <w:r>
          <w:rPr>
            <w:noProof/>
            <w:webHidden/>
          </w:rPr>
          <w:tab/>
        </w:r>
        <w:r>
          <w:rPr>
            <w:noProof/>
            <w:webHidden/>
          </w:rPr>
          <w:fldChar w:fldCharType="begin"/>
        </w:r>
        <w:r>
          <w:rPr>
            <w:noProof/>
            <w:webHidden/>
          </w:rPr>
          <w:instrText xml:space="preserve"> PAGEREF _Toc53354538 \h </w:instrText>
        </w:r>
        <w:r>
          <w:rPr>
            <w:noProof/>
            <w:webHidden/>
          </w:rPr>
        </w:r>
        <w:r>
          <w:rPr>
            <w:noProof/>
            <w:webHidden/>
          </w:rPr>
          <w:fldChar w:fldCharType="separate"/>
        </w:r>
        <w:r>
          <w:rPr>
            <w:noProof/>
            <w:webHidden/>
          </w:rPr>
          <w:t>17</w:t>
        </w:r>
        <w:r>
          <w:rPr>
            <w:noProof/>
            <w:webHidden/>
          </w:rPr>
          <w:fldChar w:fldCharType="end"/>
        </w:r>
      </w:hyperlink>
    </w:p>
    <w:p w14:paraId="17EA7A14" w14:textId="523B61E5" w:rsidR="007665C9" w:rsidRDefault="007665C9">
      <w:pPr>
        <w:pStyle w:val="TOC2"/>
        <w:tabs>
          <w:tab w:val="left" w:pos="1100"/>
          <w:tab w:val="right" w:leader="dot" w:pos="9205"/>
        </w:tabs>
        <w:rPr>
          <w:noProof/>
        </w:rPr>
      </w:pPr>
      <w:hyperlink w:anchor="_Toc53354539" w:history="1">
        <w:r w:rsidRPr="000C77DC">
          <w:rPr>
            <w:rStyle w:val="Hyperlink"/>
            <w:noProof/>
          </w:rPr>
          <w:t>2.4</w:t>
        </w:r>
        <w:r>
          <w:rPr>
            <w:noProof/>
          </w:rPr>
          <w:tab/>
        </w:r>
        <w:r w:rsidRPr="000C77DC">
          <w:rPr>
            <w:rStyle w:val="Hyperlink"/>
            <w:noProof/>
          </w:rPr>
          <w:t>A1560 API Events</w:t>
        </w:r>
        <w:r>
          <w:rPr>
            <w:noProof/>
            <w:webHidden/>
          </w:rPr>
          <w:tab/>
        </w:r>
        <w:r>
          <w:rPr>
            <w:noProof/>
            <w:webHidden/>
          </w:rPr>
          <w:fldChar w:fldCharType="begin"/>
        </w:r>
        <w:r>
          <w:rPr>
            <w:noProof/>
            <w:webHidden/>
          </w:rPr>
          <w:instrText xml:space="preserve"> PAGEREF _Toc53354539 \h </w:instrText>
        </w:r>
        <w:r>
          <w:rPr>
            <w:noProof/>
            <w:webHidden/>
          </w:rPr>
        </w:r>
        <w:r>
          <w:rPr>
            <w:noProof/>
            <w:webHidden/>
          </w:rPr>
          <w:fldChar w:fldCharType="separate"/>
        </w:r>
        <w:r>
          <w:rPr>
            <w:noProof/>
            <w:webHidden/>
          </w:rPr>
          <w:t>18</w:t>
        </w:r>
        <w:r>
          <w:rPr>
            <w:noProof/>
            <w:webHidden/>
          </w:rPr>
          <w:fldChar w:fldCharType="end"/>
        </w:r>
      </w:hyperlink>
    </w:p>
    <w:p w14:paraId="195A2184" w14:textId="240C50BD" w:rsidR="007665C9" w:rsidRDefault="007665C9">
      <w:pPr>
        <w:pStyle w:val="TOC3"/>
        <w:rPr>
          <w:noProof/>
        </w:rPr>
      </w:pPr>
      <w:hyperlink w:anchor="_Toc53354540" w:history="1">
        <w:r w:rsidRPr="000C77DC">
          <w:rPr>
            <w:rStyle w:val="Hyperlink"/>
            <w:noProof/>
          </w:rPr>
          <w:t>2.4.1</w:t>
        </w:r>
        <w:r>
          <w:rPr>
            <w:noProof/>
          </w:rPr>
          <w:tab/>
        </w:r>
        <w:r w:rsidRPr="000C77DC">
          <w:rPr>
            <w:rStyle w:val="Hyperlink"/>
            <w:rFonts w:ascii="Courier New" w:hAnsi="Courier New"/>
            <w:noProof/>
          </w:rPr>
          <w:t>DataReceived</w:t>
        </w:r>
        <w:r w:rsidRPr="000C77DC">
          <w:rPr>
            <w:rStyle w:val="Hyperlink"/>
            <w:noProof/>
          </w:rPr>
          <w:t xml:space="preserve"> Event</w:t>
        </w:r>
        <w:r>
          <w:rPr>
            <w:noProof/>
            <w:webHidden/>
          </w:rPr>
          <w:tab/>
        </w:r>
        <w:r>
          <w:rPr>
            <w:noProof/>
            <w:webHidden/>
          </w:rPr>
          <w:fldChar w:fldCharType="begin"/>
        </w:r>
        <w:r>
          <w:rPr>
            <w:noProof/>
            <w:webHidden/>
          </w:rPr>
          <w:instrText xml:space="preserve"> PAGEREF _Toc53354540 \h </w:instrText>
        </w:r>
        <w:r>
          <w:rPr>
            <w:noProof/>
            <w:webHidden/>
          </w:rPr>
        </w:r>
        <w:r>
          <w:rPr>
            <w:noProof/>
            <w:webHidden/>
          </w:rPr>
          <w:fldChar w:fldCharType="separate"/>
        </w:r>
        <w:r>
          <w:rPr>
            <w:noProof/>
            <w:webHidden/>
          </w:rPr>
          <w:t>18</w:t>
        </w:r>
        <w:r>
          <w:rPr>
            <w:noProof/>
            <w:webHidden/>
          </w:rPr>
          <w:fldChar w:fldCharType="end"/>
        </w:r>
      </w:hyperlink>
    </w:p>
    <w:p w14:paraId="31C48D09" w14:textId="1E71DD35" w:rsidR="007665C9" w:rsidRDefault="007665C9">
      <w:pPr>
        <w:pStyle w:val="TOC2"/>
        <w:tabs>
          <w:tab w:val="left" w:pos="1100"/>
          <w:tab w:val="right" w:leader="dot" w:pos="9205"/>
        </w:tabs>
        <w:rPr>
          <w:noProof/>
        </w:rPr>
      </w:pPr>
      <w:hyperlink w:anchor="_Toc53354541" w:history="1">
        <w:r w:rsidRPr="000C77DC">
          <w:rPr>
            <w:rStyle w:val="Hyperlink"/>
            <w:noProof/>
          </w:rPr>
          <w:t>2.5</w:t>
        </w:r>
        <w:r>
          <w:rPr>
            <w:noProof/>
          </w:rPr>
          <w:tab/>
        </w:r>
        <w:r w:rsidRPr="000C77DC">
          <w:rPr>
            <w:rStyle w:val="Hyperlink"/>
            <w:noProof/>
          </w:rPr>
          <w:t>A1560 API Exceptions</w:t>
        </w:r>
        <w:r>
          <w:rPr>
            <w:noProof/>
            <w:webHidden/>
          </w:rPr>
          <w:tab/>
        </w:r>
        <w:r>
          <w:rPr>
            <w:noProof/>
            <w:webHidden/>
          </w:rPr>
          <w:fldChar w:fldCharType="begin"/>
        </w:r>
        <w:r>
          <w:rPr>
            <w:noProof/>
            <w:webHidden/>
          </w:rPr>
          <w:instrText xml:space="preserve"> PAGEREF _Toc53354541 \h </w:instrText>
        </w:r>
        <w:r>
          <w:rPr>
            <w:noProof/>
            <w:webHidden/>
          </w:rPr>
        </w:r>
        <w:r>
          <w:rPr>
            <w:noProof/>
            <w:webHidden/>
          </w:rPr>
          <w:fldChar w:fldCharType="separate"/>
        </w:r>
        <w:r>
          <w:rPr>
            <w:noProof/>
            <w:webHidden/>
          </w:rPr>
          <w:t>19</w:t>
        </w:r>
        <w:r>
          <w:rPr>
            <w:noProof/>
            <w:webHidden/>
          </w:rPr>
          <w:fldChar w:fldCharType="end"/>
        </w:r>
      </w:hyperlink>
    </w:p>
    <w:p w14:paraId="5C636211" w14:textId="248486AE" w:rsidR="007665C9" w:rsidRDefault="007665C9">
      <w:pPr>
        <w:pStyle w:val="TOC3"/>
        <w:rPr>
          <w:noProof/>
        </w:rPr>
      </w:pPr>
      <w:hyperlink w:anchor="_Toc53354542" w:history="1">
        <w:r w:rsidRPr="000C77DC">
          <w:rPr>
            <w:rStyle w:val="Hyperlink"/>
            <w:noProof/>
          </w:rPr>
          <w:t>2.5.1</w:t>
        </w:r>
        <w:r>
          <w:rPr>
            <w:noProof/>
          </w:rPr>
          <w:tab/>
        </w:r>
        <w:r w:rsidRPr="000C77DC">
          <w:rPr>
            <w:rStyle w:val="Hyperlink"/>
            <w:rFonts w:ascii="Courier New" w:hAnsi="Courier New"/>
            <w:noProof/>
          </w:rPr>
          <w:t>InvalidOperationException</w:t>
        </w:r>
        <w:r>
          <w:rPr>
            <w:noProof/>
            <w:webHidden/>
          </w:rPr>
          <w:tab/>
        </w:r>
        <w:r>
          <w:rPr>
            <w:noProof/>
            <w:webHidden/>
          </w:rPr>
          <w:fldChar w:fldCharType="begin"/>
        </w:r>
        <w:r>
          <w:rPr>
            <w:noProof/>
            <w:webHidden/>
          </w:rPr>
          <w:instrText xml:space="preserve"> PAGEREF _Toc53354542 \h </w:instrText>
        </w:r>
        <w:r>
          <w:rPr>
            <w:noProof/>
            <w:webHidden/>
          </w:rPr>
        </w:r>
        <w:r>
          <w:rPr>
            <w:noProof/>
            <w:webHidden/>
          </w:rPr>
          <w:fldChar w:fldCharType="separate"/>
        </w:r>
        <w:r>
          <w:rPr>
            <w:noProof/>
            <w:webHidden/>
          </w:rPr>
          <w:t>19</w:t>
        </w:r>
        <w:r>
          <w:rPr>
            <w:noProof/>
            <w:webHidden/>
          </w:rPr>
          <w:fldChar w:fldCharType="end"/>
        </w:r>
      </w:hyperlink>
    </w:p>
    <w:p w14:paraId="6BB6112C" w14:textId="766B45F7" w:rsidR="007665C9" w:rsidRDefault="007665C9">
      <w:pPr>
        <w:pStyle w:val="TOC3"/>
        <w:rPr>
          <w:noProof/>
        </w:rPr>
      </w:pPr>
      <w:hyperlink w:anchor="_Toc53354543" w:history="1">
        <w:r w:rsidRPr="000C77DC">
          <w:rPr>
            <w:rStyle w:val="Hyperlink"/>
            <w:noProof/>
          </w:rPr>
          <w:t>2.5.2</w:t>
        </w:r>
        <w:r>
          <w:rPr>
            <w:noProof/>
          </w:rPr>
          <w:tab/>
        </w:r>
        <w:r w:rsidRPr="000C77DC">
          <w:rPr>
            <w:rStyle w:val="Hyperlink"/>
            <w:rFonts w:ascii="Courier New" w:hAnsi="Courier New"/>
            <w:noProof/>
          </w:rPr>
          <w:t>ArgumentOutOfRangeException</w:t>
        </w:r>
        <w:r>
          <w:rPr>
            <w:noProof/>
            <w:webHidden/>
          </w:rPr>
          <w:tab/>
        </w:r>
        <w:r>
          <w:rPr>
            <w:noProof/>
            <w:webHidden/>
          </w:rPr>
          <w:fldChar w:fldCharType="begin"/>
        </w:r>
        <w:r>
          <w:rPr>
            <w:noProof/>
            <w:webHidden/>
          </w:rPr>
          <w:instrText xml:space="preserve"> PAGEREF _Toc53354543 \h </w:instrText>
        </w:r>
        <w:r>
          <w:rPr>
            <w:noProof/>
            <w:webHidden/>
          </w:rPr>
        </w:r>
        <w:r>
          <w:rPr>
            <w:noProof/>
            <w:webHidden/>
          </w:rPr>
          <w:fldChar w:fldCharType="separate"/>
        </w:r>
        <w:r>
          <w:rPr>
            <w:noProof/>
            <w:webHidden/>
          </w:rPr>
          <w:t>19</w:t>
        </w:r>
        <w:r>
          <w:rPr>
            <w:noProof/>
            <w:webHidden/>
          </w:rPr>
          <w:fldChar w:fldCharType="end"/>
        </w:r>
      </w:hyperlink>
    </w:p>
    <w:p w14:paraId="42BDAD82" w14:textId="0771B639" w:rsidR="007665C9" w:rsidRDefault="007665C9">
      <w:pPr>
        <w:pStyle w:val="TOC3"/>
        <w:rPr>
          <w:noProof/>
        </w:rPr>
      </w:pPr>
      <w:hyperlink w:anchor="_Toc53354544" w:history="1">
        <w:r w:rsidRPr="000C77DC">
          <w:rPr>
            <w:rStyle w:val="Hyperlink"/>
            <w:noProof/>
          </w:rPr>
          <w:t>2.5.3</w:t>
        </w:r>
        <w:r>
          <w:rPr>
            <w:noProof/>
          </w:rPr>
          <w:tab/>
        </w:r>
        <w:r w:rsidRPr="000C77DC">
          <w:rPr>
            <w:rStyle w:val="Hyperlink"/>
            <w:rFonts w:ascii="Courier New" w:hAnsi="Courier New"/>
            <w:noProof/>
          </w:rPr>
          <w:t>ArgumentException</w:t>
        </w:r>
        <w:r>
          <w:rPr>
            <w:noProof/>
            <w:webHidden/>
          </w:rPr>
          <w:tab/>
        </w:r>
        <w:r>
          <w:rPr>
            <w:noProof/>
            <w:webHidden/>
          </w:rPr>
          <w:fldChar w:fldCharType="begin"/>
        </w:r>
        <w:r>
          <w:rPr>
            <w:noProof/>
            <w:webHidden/>
          </w:rPr>
          <w:instrText xml:space="preserve"> PAGEREF _Toc53354544 \h </w:instrText>
        </w:r>
        <w:r>
          <w:rPr>
            <w:noProof/>
            <w:webHidden/>
          </w:rPr>
        </w:r>
        <w:r>
          <w:rPr>
            <w:noProof/>
            <w:webHidden/>
          </w:rPr>
          <w:fldChar w:fldCharType="separate"/>
        </w:r>
        <w:r>
          <w:rPr>
            <w:noProof/>
            <w:webHidden/>
          </w:rPr>
          <w:t>19</w:t>
        </w:r>
        <w:r>
          <w:rPr>
            <w:noProof/>
            <w:webHidden/>
          </w:rPr>
          <w:fldChar w:fldCharType="end"/>
        </w:r>
      </w:hyperlink>
    </w:p>
    <w:p w14:paraId="01B63D0E" w14:textId="120BEFFA" w:rsidR="007665C9" w:rsidRDefault="007665C9">
      <w:pPr>
        <w:pStyle w:val="TOC3"/>
        <w:rPr>
          <w:noProof/>
        </w:rPr>
      </w:pPr>
      <w:hyperlink w:anchor="_Toc53354545" w:history="1">
        <w:r w:rsidRPr="000C77DC">
          <w:rPr>
            <w:rStyle w:val="Hyperlink"/>
            <w:noProof/>
          </w:rPr>
          <w:t>2.5.4</w:t>
        </w:r>
        <w:r>
          <w:rPr>
            <w:noProof/>
          </w:rPr>
          <w:tab/>
        </w:r>
        <w:r w:rsidRPr="000C77DC">
          <w:rPr>
            <w:rStyle w:val="Hyperlink"/>
            <w:rFonts w:ascii="Courier New" w:hAnsi="Courier New"/>
            <w:noProof/>
          </w:rPr>
          <w:t>IOException</w:t>
        </w:r>
        <w:r>
          <w:rPr>
            <w:noProof/>
            <w:webHidden/>
          </w:rPr>
          <w:tab/>
        </w:r>
        <w:r>
          <w:rPr>
            <w:noProof/>
            <w:webHidden/>
          </w:rPr>
          <w:fldChar w:fldCharType="begin"/>
        </w:r>
        <w:r>
          <w:rPr>
            <w:noProof/>
            <w:webHidden/>
          </w:rPr>
          <w:instrText xml:space="preserve"> PAGEREF _Toc53354545 \h </w:instrText>
        </w:r>
        <w:r>
          <w:rPr>
            <w:noProof/>
            <w:webHidden/>
          </w:rPr>
        </w:r>
        <w:r>
          <w:rPr>
            <w:noProof/>
            <w:webHidden/>
          </w:rPr>
          <w:fldChar w:fldCharType="separate"/>
        </w:r>
        <w:r>
          <w:rPr>
            <w:noProof/>
            <w:webHidden/>
          </w:rPr>
          <w:t>19</w:t>
        </w:r>
        <w:r>
          <w:rPr>
            <w:noProof/>
            <w:webHidden/>
          </w:rPr>
          <w:fldChar w:fldCharType="end"/>
        </w:r>
      </w:hyperlink>
    </w:p>
    <w:p w14:paraId="4750F9FB" w14:textId="04177120" w:rsidR="007665C9" w:rsidRDefault="007665C9">
      <w:pPr>
        <w:pStyle w:val="TOC3"/>
        <w:rPr>
          <w:noProof/>
        </w:rPr>
      </w:pPr>
      <w:hyperlink w:anchor="_Toc53354546" w:history="1">
        <w:r w:rsidRPr="000C77DC">
          <w:rPr>
            <w:rStyle w:val="Hyperlink"/>
            <w:noProof/>
          </w:rPr>
          <w:t>2.5.5</w:t>
        </w:r>
        <w:r>
          <w:rPr>
            <w:noProof/>
          </w:rPr>
          <w:tab/>
        </w:r>
        <w:r w:rsidRPr="000C77DC">
          <w:rPr>
            <w:rStyle w:val="Hyperlink"/>
            <w:rFonts w:ascii="Courier New" w:hAnsi="Courier New"/>
            <w:noProof/>
          </w:rPr>
          <w:t>NotSupportedException</w:t>
        </w:r>
        <w:r>
          <w:rPr>
            <w:noProof/>
            <w:webHidden/>
          </w:rPr>
          <w:tab/>
        </w:r>
        <w:r>
          <w:rPr>
            <w:noProof/>
            <w:webHidden/>
          </w:rPr>
          <w:fldChar w:fldCharType="begin"/>
        </w:r>
        <w:r>
          <w:rPr>
            <w:noProof/>
            <w:webHidden/>
          </w:rPr>
          <w:instrText xml:space="preserve"> PAGEREF _Toc53354546 \h </w:instrText>
        </w:r>
        <w:r>
          <w:rPr>
            <w:noProof/>
            <w:webHidden/>
          </w:rPr>
        </w:r>
        <w:r>
          <w:rPr>
            <w:noProof/>
            <w:webHidden/>
          </w:rPr>
          <w:fldChar w:fldCharType="separate"/>
        </w:r>
        <w:r>
          <w:rPr>
            <w:noProof/>
            <w:webHidden/>
          </w:rPr>
          <w:t>19</w:t>
        </w:r>
        <w:r>
          <w:rPr>
            <w:noProof/>
            <w:webHidden/>
          </w:rPr>
          <w:fldChar w:fldCharType="end"/>
        </w:r>
      </w:hyperlink>
    </w:p>
    <w:p w14:paraId="0892FF5C" w14:textId="5B8F2EB7" w:rsidR="007665C9" w:rsidRDefault="007665C9">
      <w:pPr>
        <w:pStyle w:val="TOC1"/>
        <w:tabs>
          <w:tab w:val="left" w:pos="660"/>
          <w:tab w:val="right" w:leader="dot" w:pos="9205"/>
        </w:tabs>
        <w:rPr>
          <w:noProof/>
          <w:color w:val="auto"/>
        </w:rPr>
      </w:pPr>
      <w:hyperlink w:anchor="_Toc53354547" w:history="1">
        <w:r w:rsidRPr="000C77DC">
          <w:rPr>
            <w:rStyle w:val="Hyperlink"/>
            <w:noProof/>
          </w:rPr>
          <w:t>3</w:t>
        </w:r>
        <w:r>
          <w:rPr>
            <w:noProof/>
            <w:color w:val="auto"/>
          </w:rPr>
          <w:tab/>
        </w:r>
        <w:r w:rsidRPr="000C77DC">
          <w:rPr>
            <w:rStyle w:val="Hyperlink"/>
            <w:noProof/>
          </w:rPr>
          <w:t>A1560 Application Examples</w:t>
        </w:r>
        <w:r>
          <w:rPr>
            <w:noProof/>
            <w:webHidden/>
          </w:rPr>
          <w:tab/>
        </w:r>
        <w:r>
          <w:rPr>
            <w:noProof/>
            <w:webHidden/>
          </w:rPr>
          <w:fldChar w:fldCharType="begin"/>
        </w:r>
        <w:r>
          <w:rPr>
            <w:noProof/>
            <w:webHidden/>
          </w:rPr>
          <w:instrText xml:space="preserve"> PAGEREF _Toc53354547 \h </w:instrText>
        </w:r>
        <w:r>
          <w:rPr>
            <w:noProof/>
            <w:webHidden/>
          </w:rPr>
        </w:r>
        <w:r>
          <w:rPr>
            <w:noProof/>
            <w:webHidden/>
          </w:rPr>
          <w:fldChar w:fldCharType="separate"/>
        </w:r>
        <w:r>
          <w:rPr>
            <w:noProof/>
            <w:webHidden/>
          </w:rPr>
          <w:t>20</w:t>
        </w:r>
        <w:r>
          <w:rPr>
            <w:noProof/>
            <w:webHidden/>
          </w:rPr>
          <w:fldChar w:fldCharType="end"/>
        </w:r>
      </w:hyperlink>
    </w:p>
    <w:p w14:paraId="0A5B297E" w14:textId="51AB0C10" w:rsidR="007665C9" w:rsidRDefault="007665C9">
      <w:pPr>
        <w:pStyle w:val="TOC2"/>
        <w:tabs>
          <w:tab w:val="left" w:pos="1100"/>
          <w:tab w:val="right" w:leader="dot" w:pos="9205"/>
        </w:tabs>
        <w:rPr>
          <w:noProof/>
        </w:rPr>
      </w:pPr>
      <w:hyperlink w:anchor="_Toc53354548" w:history="1">
        <w:r w:rsidRPr="000C77DC">
          <w:rPr>
            <w:rStyle w:val="Hyperlink"/>
            <w:noProof/>
          </w:rPr>
          <w:t>3.1</w:t>
        </w:r>
        <w:r>
          <w:rPr>
            <w:noProof/>
          </w:rPr>
          <w:tab/>
        </w:r>
        <w:r w:rsidRPr="000C77DC">
          <w:rPr>
            <w:rStyle w:val="Hyperlink"/>
            <w:noProof/>
          </w:rPr>
          <w:t>C# Example</w:t>
        </w:r>
        <w:r>
          <w:rPr>
            <w:noProof/>
            <w:webHidden/>
          </w:rPr>
          <w:tab/>
        </w:r>
        <w:r>
          <w:rPr>
            <w:noProof/>
            <w:webHidden/>
          </w:rPr>
          <w:fldChar w:fldCharType="begin"/>
        </w:r>
        <w:r>
          <w:rPr>
            <w:noProof/>
            <w:webHidden/>
          </w:rPr>
          <w:instrText xml:space="preserve"> PAGEREF _Toc53354548 \h </w:instrText>
        </w:r>
        <w:r>
          <w:rPr>
            <w:noProof/>
            <w:webHidden/>
          </w:rPr>
        </w:r>
        <w:r>
          <w:rPr>
            <w:noProof/>
            <w:webHidden/>
          </w:rPr>
          <w:fldChar w:fldCharType="separate"/>
        </w:r>
        <w:r>
          <w:rPr>
            <w:noProof/>
            <w:webHidden/>
          </w:rPr>
          <w:t>20</w:t>
        </w:r>
        <w:r>
          <w:rPr>
            <w:noProof/>
            <w:webHidden/>
          </w:rPr>
          <w:fldChar w:fldCharType="end"/>
        </w:r>
      </w:hyperlink>
    </w:p>
    <w:p w14:paraId="66537BAC" w14:textId="1B4F09EE" w:rsidR="007665C9" w:rsidRDefault="007665C9">
      <w:pPr>
        <w:pStyle w:val="TOC2"/>
        <w:tabs>
          <w:tab w:val="left" w:pos="1100"/>
          <w:tab w:val="right" w:leader="dot" w:pos="9205"/>
        </w:tabs>
        <w:rPr>
          <w:noProof/>
        </w:rPr>
      </w:pPr>
      <w:hyperlink w:anchor="_Toc53354549" w:history="1">
        <w:r w:rsidRPr="000C77DC">
          <w:rPr>
            <w:rStyle w:val="Hyperlink"/>
            <w:noProof/>
          </w:rPr>
          <w:t>3.2</w:t>
        </w:r>
        <w:r>
          <w:rPr>
            <w:noProof/>
          </w:rPr>
          <w:tab/>
        </w:r>
        <w:r w:rsidRPr="000C77DC">
          <w:rPr>
            <w:rStyle w:val="Hyperlink"/>
            <w:noProof/>
          </w:rPr>
          <w:t>VBA Example</w:t>
        </w:r>
        <w:r>
          <w:rPr>
            <w:noProof/>
            <w:webHidden/>
          </w:rPr>
          <w:tab/>
        </w:r>
        <w:r>
          <w:rPr>
            <w:noProof/>
            <w:webHidden/>
          </w:rPr>
          <w:fldChar w:fldCharType="begin"/>
        </w:r>
        <w:r>
          <w:rPr>
            <w:noProof/>
            <w:webHidden/>
          </w:rPr>
          <w:instrText xml:space="preserve"> PAGEREF _Toc53354549 \h </w:instrText>
        </w:r>
        <w:r>
          <w:rPr>
            <w:noProof/>
            <w:webHidden/>
          </w:rPr>
        </w:r>
        <w:r>
          <w:rPr>
            <w:noProof/>
            <w:webHidden/>
          </w:rPr>
          <w:fldChar w:fldCharType="separate"/>
        </w:r>
        <w:r>
          <w:rPr>
            <w:noProof/>
            <w:webHidden/>
          </w:rPr>
          <w:t>21</w:t>
        </w:r>
        <w:r>
          <w:rPr>
            <w:noProof/>
            <w:webHidden/>
          </w:rPr>
          <w:fldChar w:fldCharType="end"/>
        </w:r>
      </w:hyperlink>
    </w:p>
    <w:p w14:paraId="2BBC5877" w14:textId="206E8CA2" w:rsidR="007665C9" w:rsidRDefault="007665C9">
      <w:pPr>
        <w:pStyle w:val="TOC2"/>
        <w:tabs>
          <w:tab w:val="left" w:pos="1100"/>
          <w:tab w:val="right" w:leader="dot" w:pos="9205"/>
        </w:tabs>
        <w:rPr>
          <w:noProof/>
        </w:rPr>
      </w:pPr>
      <w:hyperlink w:anchor="_Toc53354550" w:history="1">
        <w:r w:rsidRPr="000C77DC">
          <w:rPr>
            <w:rStyle w:val="Hyperlink"/>
            <w:noProof/>
          </w:rPr>
          <w:t>3.3</w:t>
        </w:r>
        <w:r>
          <w:rPr>
            <w:noProof/>
          </w:rPr>
          <w:tab/>
        </w:r>
        <w:r w:rsidRPr="000C77DC">
          <w:rPr>
            <w:rStyle w:val="Hyperlink"/>
            <w:noProof/>
          </w:rPr>
          <w:t>Delphi Example</w:t>
        </w:r>
        <w:r>
          <w:rPr>
            <w:noProof/>
            <w:webHidden/>
          </w:rPr>
          <w:tab/>
        </w:r>
        <w:r>
          <w:rPr>
            <w:noProof/>
            <w:webHidden/>
          </w:rPr>
          <w:fldChar w:fldCharType="begin"/>
        </w:r>
        <w:r>
          <w:rPr>
            <w:noProof/>
            <w:webHidden/>
          </w:rPr>
          <w:instrText xml:space="preserve"> PAGEREF _Toc53354550 \h </w:instrText>
        </w:r>
        <w:r>
          <w:rPr>
            <w:noProof/>
            <w:webHidden/>
          </w:rPr>
        </w:r>
        <w:r>
          <w:rPr>
            <w:noProof/>
            <w:webHidden/>
          </w:rPr>
          <w:fldChar w:fldCharType="separate"/>
        </w:r>
        <w:r>
          <w:rPr>
            <w:noProof/>
            <w:webHidden/>
          </w:rPr>
          <w:t>22</w:t>
        </w:r>
        <w:r>
          <w:rPr>
            <w:noProof/>
            <w:webHidden/>
          </w:rPr>
          <w:fldChar w:fldCharType="end"/>
        </w:r>
      </w:hyperlink>
    </w:p>
    <w:p w14:paraId="739AA50B" w14:textId="6497D094" w:rsidR="007665C9" w:rsidRDefault="007665C9">
      <w:pPr>
        <w:pStyle w:val="TOC1"/>
        <w:tabs>
          <w:tab w:val="left" w:pos="660"/>
          <w:tab w:val="right" w:leader="dot" w:pos="9205"/>
        </w:tabs>
        <w:rPr>
          <w:noProof/>
          <w:color w:val="auto"/>
        </w:rPr>
      </w:pPr>
      <w:hyperlink w:anchor="_Toc53354551" w:history="1">
        <w:r w:rsidRPr="000C77DC">
          <w:rPr>
            <w:rStyle w:val="Hyperlink"/>
            <w:noProof/>
          </w:rPr>
          <w:t>4</w:t>
        </w:r>
        <w:r>
          <w:rPr>
            <w:noProof/>
            <w:color w:val="auto"/>
          </w:rPr>
          <w:tab/>
        </w:r>
        <w:r w:rsidRPr="000C77DC">
          <w:rPr>
            <w:rStyle w:val="Hyperlink"/>
            <w:noProof/>
          </w:rPr>
          <w:t>Document Versions</w:t>
        </w:r>
        <w:r>
          <w:rPr>
            <w:noProof/>
            <w:webHidden/>
          </w:rPr>
          <w:tab/>
        </w:r>
        <w:r>
          <w:rPr>
            <w:noProof/>
            <w:webHidden/>
          </w:rPr>
          <w:fldChar w:fldCharType="begin"/>
        </w:r>
        <w:r>
          <w:rPr>
            <w:noProof/>
            <w:webHidden/>
          </w:rPr>
          <w:instrText xml:space="preserve"> PAGEREF _Toc53354551 \h </w:instrText>
        </w:r>
        <w:r>
          <w:rPr>
            <w:noProof/>
            <w:webHidden/>
          </w:rPr>
        </w:r>
        <w:r>
          <w:rPr>
            <w:noProof/>
            <w:webHidden/>
          </w:rPr>
          <w:fldChar w:fldCharType="separate"/>
        </w:r>
        <w:r>
          <w:rPr>
            <w:noProof/>
            <w:webHidden/>
          </w:rPr>
          <w:t>26</w:t>
        </w:r>
        <w:r>
          <w:rPr>
            <w:noProof/>
            <w:webHidden/>
          </w:rPr>
          <w:fldChar w:fldCharType="end"/>
        </w:r>
      </w:hyperlink>
    </w:p>
    <w:p w14:paraId="08A5935A" w14:textId="0EBA92B5" w:rsidR="00FB7D73" w:rsidRDefault="00F42B64" w:rsidP="00FB7D73">
      <w:pPr>
        <w:rPr>
          <w:rFonts w:asciiTheme="majorHAnsi" w:eastAsiaTheme="majorEastAsia" w:hAnsiTheme="majorHAnsi" w:cstheme="majorBidi"/>
          <w:color w:val="1F3864" w:themeColor="accent1" w:themeShade="80"/>
          <w:sz w:val="36"/>
          <w:szCs w:val="36"/>
        </w:rPr>
      </w:pPr>
      <w:r>
        <w:rPr>
          <w:rFonts w:cs="Arial"/>
          <w:color w:val="000000" w:themeColor="text1"/>
        </w:rPr>
        <w:fldChar w:fldCharType="end"/>
      </w:r>
      <w:r w:rsidR="00372802" w:rsidRPr="00C0565F">
        <w:br w:type="page"/>
      </w:r>
    </w:p>
    <w:p w14:paraId="69189949" w14:textId="249BD0CA" w:rsidR="00B776C4" w:rsidRPr="00C0565F" w:rsidRDefault="0054436F" w:rsidP="00B667B5">
      <w:pPr>
        <w:pStyle w:val="Heading1"/>
      </w:pPr>
      <w:bookmarkStart w:id="2" w:name="_Toc53354498"/>
      <w:r w:rsidRPr="00C0565F">
        <w:lastRenderedPageBreak/>
        <w:t>I</w:t>
      </w:r>
      <w:bookmarkEnd w:id="1"/>
      <w:r w:rsidR="00683213" w:rsidRPr="00C0565F">
        <w:t>ntroduction</w:t>
      </w:r>
      <w:bookmarkEnd w:id="2"/>
      <w:r w:rsidR="00683213" w:rsidRPr="00C0565F">
        <w:t xml:space="preserve"> </w:t>
      </w:r>
    </w:p>
    <w:p w14:paraId="2BE296F8" w14:textId="77777777" w:rsidR="00784A56" w:rsidRDefault="00784A56" w:rsidP="00784A56">
      <w:bookmarkStart w:id="3" w:name="_Hlk13130641"/>
      <w:r>
        <w:t xml:space="preserve">The A1560 SONIC (hereinafter “A1560”) is a product line of ultrasonic flaw detectors designed for stand-alone and integrated use in laboratory and industrial measurement and testing applications, facilitating ultrasonic data acquisition for different materials. The instrument possesses an integrated battery and wireless data communication for long-term, stand-alone operation with a high on-off time ratio. The A1560 can be operated in manual single-shot mode as well as in automatic mode with internal or external triggering to allow up to 2500 ultrasonic data acquisitions per second. </w:t>
      </w:r>
    </w:p>
    <w:p w14:paraId="2EC675DF" w14:textId="0E8F0CA0" w:rsidR="00784A56" w:rsidRDefault="00784A56" w:rsidP="00784A56">
      <w:r>
        <w:t xml:space="preserve"> The main purpose of the A1560 is system integration and customization for a wide range of measurement and inspection tasks. The user is provided with a software development kit (SDK) for writing their own software applications. </w:t>
      </w:r>
      <w:bookmarkEnd w:id="3"/>
    </w:p>
    <w:p w14:paraId="6CD98482" w14:textId="77777777" w:rsidR="00784A56" w:rsidRDefault="00784A56" w:rsidP="00784A56">
      <w:r>
        <w:t>The A1560 series is available in the following configurations:</w:t>
      </w:r>
    </w:p>
    <w:p w14:paraId="0230282C" w14:textId="4B952809" w:rsidR="00CB0AD3" w:rsidRPr="00A3095B" w:rsidRDefault="00CB0AD3" w:rsidP="00A3095B">
      <w:pPr>
        <w:pStyle w:val="Caption"/>
      </w:pPr>
      <w:r w:rsidRPr="00A3095B">
        <w:t xml:space="preserve">Table </w:t>
      </w:r>
      <w:r w:rsidRPr="00A3095B">
        <w:fldChar w:fldCharType="begin"/>
      </w:r>
      <w:r w:rsidRPr="00A3095B">
        <w:instrText xml:space="preserve"> SEQ Table \* ARABIC </w:instrText>
      </w:r>
      <w:r w:rsidRPr="00A3095B">
        <w:fldChar w:fldCharType="separate"/>
      </w:r>
      <w:r w:rsidR="00F80A2E">
        <w:rPr>
          <w:noProof/>
        </w:rPr>
        <w:t>1</w:t>
      </w:r>
      <w:r w:rsidRPr="00A3095B">
        <w:fldChar w:fldCharType="end"/>
      </w:r>
      <w:r w:rsidRPr="00A3095B">
        <w:t xml:space="preserve">. </w:t>
      </w:r>
      <w:r w:rsidR="00784A56">
        <w:t>Available</w:t>
      </w:r>
      <w:r w:rsidRPr="00A3095B">
        <w:t xml:space="preserve"> products</w:t>
      </w:r>
    </w:p>
    <w:tbl>
      <w:tblPr>
        <w:tblStyle w:val="GridTable5Dark-Accent5"/>
        <w:tblW w:w="0" w:type="auto"/>
        <w:tblLook w:val="04A0" w:firstRow="1" w:lastRow="0" w:firstColumn="1" w:lastColumn="0" w:noHBand="0" w:noVBand="1"/>
      </w:tblPr>
      <w:tblGrid>
        <w:gridCol w:w="2088"/>
        <w:gridCol w:w="2070"/>
        <w:gridCol w:w="4860"/>
      </w:tblGrid>
      <w:tr w:rsidR="00205825" w:rsidRPr="00C0565F" w14:paraId="2D5E294C" w14:textId="77777777" w:rsidTr="00172D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189EC998" w14:textId="0F65220C" w:rsidR="00205825" w:rsidRPr="00784A56" w:rsidRDefault="00784A56" w:rsidP="00784A56">
            <w:pPr>
              <w:ind w:firstLine="0"/>
              <w:rPr>
                <w:lang w:val="de-DE"/>
              </w:rPr>
            </w:pPr>
            <w:r>
              <w:rPr>
                <w:lang w:val="de-DE"/>
              </w:rPr>
              <w:t>Instrument version</w:t>
            </w:r>
          </w:p>
        </w:tc>
        <w:tc>
          <w:tcPr>
            <w:tcW w:w="2070" w:type="dxa"/>
          </w:tcPr>
          <w:p w14:paraId="1EA88DA2" w14:textId="77777777" w:rsidR="00205825" w:rsidRPr="00C0565F" w:rsidRDefault="00205825" w:rsidP="001E4014">
            <w:pPr>
              <w:cnfStyle w:val="100000000000" w:firstRow="1" w:lastRow="0" w:firstColumn="0" w:lastColumn="0" w:oddVBand="0" w:evenVBand="0" w:oddHBand="0" w:evenHBand="0" w:firstRowFirstColumn="0" w:firstRowLastColumn="0" w:lastRowFirstColumn="0" w:lastRowLastColumn="0"/>
            </w:pPr>
            <w:r w:rsidRPr="00C0565F">
              <w:t>Frequency Range</w:t>
            </w:r>
          </w:p>
        </w:tc>
        <w:tc>
          <w:tcPr>
            <w:tcW w:w="4860" w:type="dxa"/>
          </w:tcPr>
          <w:p w14:paraId="434E4948" w14:textId="77777777" w:rsidR="00205825" w:rsidRPr="00982285" w:rsidRDefault="00205825" w:rsidP="001E4014">
            <w:pPr>
              <w:cnfStyle w:val="100000000000" w:firstRow="1" w:lastRow="0" w:firstColumn="0" w:lastColumn="0" w:oddVBand="0" w:evenVBand="0" w:oddHBand="0" w:evenHBand="0" w:firstRowFirstColumn="0" w:firstRowLastColumn="0" w:lastRowFirstColumn="0" w:lastRowLastColumn="0"/>
              <w:rPr>
                <w:lang w:val="ru-RU"/>
              </w:rPr>
            </w:pPr>
            <w:r>
              <w:t>Transducers</w:t>
            </w:r>
          </w:p>
        </w:tc>
      </w:tr>
      <w:tr w:rsidR="00784A56" w:rsidRPr="00C0565F" w14:paraId="2E95BD5C" w14:textId="77777777" w:rsidTr="0017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10630FCB" w14:textId="77777777" w:rsidR="00784A56" w:rsidRPr="00C0565F" w:rsidRDefault="00784A56" w:rsidP="00784A56">
            <w:r w:rsidRPr="00C0565F">
              <w:t>A1560 SONIC-LF</w:t>
            </w:r>
          </w:p>
        </w:tc>
        <w:tc>
          <w:tcPr>
            <w:tcW w:w="2070" w:type="dxa"/>
          </w:tcPr>
          <w:p w14:paraId="4361A7A7" w14:textId="579F5AB7" w:rsidR="00784A56" w:rsidRPr="00C0565F" w:rsidRDefault="00784A56" w:rsidP="00784A56">
            <w:pPr>
              <w:cnfStyle w:val="000000100000" w:firstRow="0" w:lastRow="0" w:firstColumn="0" w:lastColumn="0" w:oddVBand="0" w:evenVBand="0" w:oddHBand="1" w:evenHBand="0" w:firstRowFirstColumn="0" w:firstRowLastColumn="0" w:lastRowFirstColumn="0" w:lastRowLastColumn="0"/>
            </w:pPr>
            <w:r>
              <w:rPr>
                <w:lang w:val="de-DE"/>
              </w:rPr>
              <w:t>10 kHz – 500 kHz</w:t>
            </w:r>
          </w:p>
        </w:tc>
        <w:tc>
          <w:tcPr>
            <w:tcW w:w="4860" w:type="dxa"/>
          </w:tcPr>
          <w:p w14:paraId="14698165" w14:textId="0A6096F5" w:rsidR="00784A56" w:rsidRPr="00C0565F" w:rsidRDefault="00784A56" w:rsidP="00784A56">
            <w:pPr>
              <w:cnfStyle w:val="000000100000" w:firstRow="0" w:lastRow="0" w:firstColumn="0" w:lastColumn="0" w:oddVBand="0" w:evenVBand="0" w:oddHBand="1" w:evenHBand="0" w:firstRowFirstColumn="0" w:firstRowLastColumn="0" w:lastRowFirstColumn="0" w:lastRowLastColumn="0"/>
            </w:pPr>
            <w:r w:rsidRPr="00016E58">
              <w:t>To be operated with DPC and regular low-frequency piezo-transducers.</w:t>
            </w:r>
          </w:p>
        </w:tc>
      </w:tr>
      <w:tr w:rsidR="00784A56" w:rsidRPr="00C0565F" w14:paraId="6BF44BFC" w14:textId="77777777" w:rsidTr="00172D39">
        <w:tc>
          <w:tcPr>
            <w:cnfStyle w:val="001000000000" w:firstRow="0" w:lastRow="0" w:firstColumn="1" w:lastColumn="0" w:oddVBand="0" w:evenVBand="0" w:oddHBand="0" w:evenHBand="0" w:firstRowFirstColumn="0" w:firstRowLastColumn="0" w:lastRowFirstColumn="0" w:lastRowLastColumn="0"/>
            <w:tcW w:w="2088" w:type="dxa"/>
          </w:tcPr>
          <w:p w14:paraId="418E38B4" w14:textId="77777777" w:rsidR="00784A56" w:rsidRPr="00C0565F" w:rsidRDefault="00784A56" w:rsidP="00784A56">
            <w:r w:rsidRPr="00C0565F">
              <w:t>A1560 SONIC-HF</w:t>
            </w:r>
          </w:p>
        </w:tc>
        <w:tc>
          <w:tcPr>
            <w:tcW w:w="2070" w:type="dxa"/>
          </w:tcPr>
          <w:p w14:paraId="082239C5" w14:textId="3BE5A84A" w:rsidR="00784A56" w:rsidRPr="00C0565F" w:rsidRDefault="00784A56" w:rsidP="00784A56">
            <w:pPr>
              <w:cnfStyle w:val="000000000000" w:firstRow="0" w:lastRow="0" w:firstColumn="0" w:lastColumn="0" w:oddVBand="0" w:evenVBand="0" w:oddHBand="0" w:evenHBand="0" w:firstRowFirstColumn="0" w:firstRowLastColumn="0" w:lastRowFirstColumn="0" w:lastRowLastColumn="0"/>
            </w:pPr>
            <w:r>
              <w:rPr>
                <w:lang w:val="de-DE"/>
              </w:rPr>
              <w:t>400 kHz – 1</w:t>
            </w:r>
            <w:r w:rsidR="003255A2">
              <w:rPr>
                <w:lang w:val="de-DE"/>
              </w:rPr>
              <w:t>5</w:t>
            </w:r>
            <w:r>
              <w:rPr>
                <w:lang w:val="de-DE"/>
              </w:rPr>
              <w:t xml:space="preserve"> MHz</w:t>
            </w:r>
          </w:p>
        </w:tc>
        <w:tc>
          <w:tcPr>
            <w:tcW w:w="4860" w:type="dxa"/>
          </w:tcPr>
          <w:p w14:paraId="240EEF05" w14:textId="59EC0272" w:rsidR="00784A56" w:rsidRPr="00C0565F" w:rsidRDefault="00784A56" w:rsidP="00784A56">
            <w:pPr>
              <w:cnfStyle w:val="000000000000" w:firstRow="0" w:lastRow="0" w:firstColumn="0" w:lastColumn="0" w:oddVBand="0" w:evenVBand="0" w:oddHBand="0" w:evenHBand="0" w:firstRowFirstColumn="0" w:firstRowLastColumn="0" w:lastRowFirstColumn="0" w:lastRowLastColumn="0"/>
            </w:pPr>
            <w:r w:rsidRPr="00016E58">
              <w:t>Piezo-electric transducers with contact and immersion coupling.</w:t>
            </w:r>
          </w:p>
        </w:tc>
      </w:tr>
      <w:tr w:rsidR="00784A56" w:rsidRPr="00C0565F" w14:paraId="5636A2C1" w14:textId="77777777" w:rsidTr="00172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1613F318" w14:textId="77777777" w:rsidR="00784A56" w:rsidRPr="00C0565F" w:rsidRDefault="00784A56" w:rsidP="00784A56">
            <w:r w:rsidRPr="00C0565F">
              <w:t>A1560 SONIC-AIR</w:t>
            </w:r>
          </w:p>
        </w:tc>
        <w:tc>
          <w:tcPr>
            <w:tcW w:w="2070" w:type="dxa"/>
          </w:tcPr>
          <w:p w14:paraId="16618C9B" w14:textId="3B719D36" w:rsidR="00784A56" w:rsidRPr="00C0565F" w:rsidRDefault="00784A56" w:rsidP="00784A56">
            <w:pPr>
              <w:cnfStyle w:val="000000100000" w:firstRow="0" w:lastRow="0" w:firstColumn="0" w:lastColumn="0" w:oddVBand="0" w:evenVBand="0" w:oddHBand="1" w:evenHBand="0" w:firstRowFirstColumn="0" w:firstRowLastColumn="0" w:lastRowFirstColumn="0" w:lastRowLastColumn="0"/>
            </w:pPr>
            <w:r>
              <w:rPr>
                <w:lang w:val="de-DE"/>
              </w:rPr>
              <w:t>10 kHz – 750 kHz</w:t>
            </w:r>
          </w:p>
        </w:tc>
        <w:tc>
          <w:tcPr>
            <w:tcW w:w="4860" w:type="dxa"/>
          </w:tcPr>
          <w:p w14:paraId="375BC238" w14:textId="3A2AB3E1" w:rsidR="00784A56" w:rsidRPr="00C0565F" w:rsidRDefault="00784A56" w:rsidP="00784A56">
            <w:pPr>
              <w:cnfStyle w:val="000000100000" w:firstRow="0" w:lastRow="0" w:firstColumn="0" w:lastColumn="0" w:oddVBand="0" w:evenVBand="0" w:oddHBand="1" w:evenHBand="0" w:firstRowFirstColumn="0" w:firstRowLastColumn="0" w:lastRowFirstColumn="0" w:lastRowLastColumn="0"/>
            </w:pPr>
            <w:r w:rsidRPr="00016E58">
              <w:t xml:space="preserve">Air-coupled piezo-electric transducers. Modifications for different transducers are available. </w:t>
            </w:r>
          </w:p>
        </w:tc>
      </w:tr>
    </w:tbl>
    <w:p w14:paraId="13E60FB9" w14:textId="7714D081" w:rsidR="00784A56" w:rsidRDefault="00784A56" w:rsidP="00FB7D73">
      <w:r>
        <w:t>The main purpose of the A1560 is system integration and customization for a wide range of measurement and inspection tasks. The user is provided with a software development kit (SDK) for writing their own software applications. The SDK consists of:</w:t>
      </w:r>
    </w:p>
    <w:p w14:paraId="748FE91C" w14:textId="6786F59E" w:rsidR="00784A56" w:rsidRDefault="00784A56" w:rsidP="00784A56">
      <w:pPr>
        <w:pStyle w:val="ListParagraph"/>
        <w:numPr>
          <w:ilvl w:val="0"/>
          <w:numId w:val="15"/>
        </w:numPr>
      </w:pPr>
      <w:r>
        <w:t xml:space="preserve">A </w:t>
      </w:r>
      <w:r w:rsidRPr="00C0565F">
        <w:t>set of dynamic-link libraries (hereinafter “A1560 API”)</w:t>
      </w:r>
    </w:p>
    <w:p w14:paraId="3F898C82" w14:textId="010827CF" w:rsidR="00784A56" w:rsidRDefault="00784A56" w:rsidP="00784A56">
      <w:pPr>
        <w:pStyle w:val="ListParagraph"/>
        <w:numPr>
          <w:ilvl w:val="0"/>
          <w:numId w:val="15"/>
        </w:numPr>
      </w:pPr>
      <w:r>
        <w:t>Sample software sources illustrating usage of the A1560 API</w:t>
      </w:r>
    </w:p>
    <w:p w14:paraId="30EBDF1B" w14:textId="10B5086E" w:rsidR="00784A56" w:rsidRDefault="00784A56" w:rsidP="00784A56">
      <w:pPr>
        <w:pStyle w:val="ListParagraph"/>
        <w:numPr>
          <w:ilvl w:val="0"/>
          <w:numId w:val="15"/>
        </w:numPr>
      </w:pPr>
      <w:r>
        <w:t>A1560 Programming manual (this document)</w:t>
      </w:r>
    </w:p>
    <w:p w14:paraId="589B2B5F" w14:textId="07FD82E2" w:rsidR="00784A56" w:rsidRDefault="001E4014" w:rsidP="00784A56">
      <w:r w:rsidRPr="00C0565F">
        <w:t>Users can control A1560 from their</w:t>
      </w:r>
      <w:r>
        <w:t xml:space="preserve"> software</w:t>
      </w:r>
      <w:r w:rsidRPr="00C0565F">
        <w:t xml:space="preserve"> </w:t>
      </w:r>
      <w:r>
        <w:t>application</w:t>
      </w:r>
      <w:r w:rsidRPr="00C0565F">
        <w:t xml:space="preserve"> </w:t>
      </w:r>
      <w:r>
        <w:t xml:space="preserve">via </w:t>
      </w:r>
      <w:r w:rsidRPr="00C0565F">
        <w:t>A1560 API</w:t>
      </w:r>
      <w:r>
        <w:t>.</w:t>
      </w:r>
      <w:r w:rsidRPr="00C0565F">
        <w:t xml:space="preserve"> </w:t>
      </w:r>
      <w:r w:rsidR="00EB5BA0" w:rsidRPr="00C0565F">
        <w:t>This document covers interaction with A1560 API</w:t>
      </w:r>
      <w:r>
        <w:t xml:space="preserve"> version 1.</w:t>
      </w:r>
      <w:r w:rsidR="00C3225A">
        <w:t>1</w:t>
      </w:r>
      <w:r w:rsidR="00EB5BA0" w:rsidRPr="00C0565F">
        <w:t>.</w:t>
      </w:r>
      <w:r w:rsidR="00364912">
        <w:t xml:space="preserve"> </w:t>
      </w:r>
      <w:bookmarkStart w:id="4" w:name="_Hlk13130658"/>
      <w:r w:rsidR="00784A56">
        <w:t>It is highly recommended to familiarize yourself with the following A1560 documents:</w:t>
      </w:r>
    </w:p>
    <w:p w14:paraId="7A633961" w14:textId="515CA495" w:rsidR="00364912" w:rsidRPr="00191286" w:rsidRDefault="00364912" w:rsidP="00364912">
      <w:pPr>
        <w:pStyle w:val="ListParagraph"/>
        <w:numPr>
          <w:ilvl w:val="0"/>
          <w:numId w:val="14"/>
        </w:numPr>
        <w:rPr>
          <w:i/>
          <w:iCs/>
        </w:rPr>
      </w:pPr>
      <w:r w:rsidRPr="00191286">
        <w:rPr>
          <w:i/>
          <w:iCs/>
        </w:rPr>
        <w:t>A1560 User Manual</w:t>
      </w:r>
    </w:p>
    <w:p w14:paraId="4B9D45DC" w14:textId="60741F90" w:rsidR="00364912" w:rsidRPr="00191286" w:rsidRDefault="00364912" w:rsidP="00364912">
      <w:pPr>
        <w:pStyle w:val="ListParagraph"/>
        <w:numPr>
          <w:ilvl w:val="0"/>
          <w:numId w:val="14"/>
        </w:numPr>
        <w:rPr>
          <w:i/>
          <w:iCs/>
        </w:rPr>
      </w:pPr>
      <w:r w:rsidRPr="00191286">
        <w:rPr>
          <w:i/>
          <w:iCs/>
        </w:rPr>
        <w:t>A1560 Getting Started</w:t>
      </w:r>
    </w:p>
    <w:bookmarkEnd w:id="4"/>
    <w:p w14:paraId="3A41D2C8" w14:textId="00F23119" w:rsidR="00EB5BA0" w:rsidRPr="00C0565F" w:rsidRDefault="00EB5BA0" w:rsidP="00FB7D73"/>
    <w:p w14:paraId="3FA792DB" w14:textId="77777777" w:rsidR="00EB5BA0" w:rsidRPr="00C0565F" w:rsidRDefault="00EB5BA0" w:rsidP="00FB7D73"/>
    <w:p w14:paraId="31AA9204" w14:textId="212265C9" w:rsidR="00B154FF" w:rsidRPr="00C0565F" w:rsidRDefault="002A6D21" w:rsidP="00FB7D73">
      <w:r w:rsidRPr="00C0565F">
        <w:t xml:space="preserve">Safety </w:t>
      </w:r>
      <w:r w:rsidR="00293F48" w:rsidRPr="00C0565F">
        <w:t>s</w:t>
      </w:r>
      <w:r w:rsidR="00B612AE" w:rsidRPr="00C0565F">
        <w:t>ymbols used in this Manual</w:t>
      </w:r>
      <w:r w:rsidR="00205EF2" w:rsidRPr="00C0565F">
        <w:t>:</w:t>
      </w:r>
    </w:p>
    <w:tbl>
      <w:tblPr>
        <w:tblStyle w:val="TableGrid"/>
        <w:tblW w:w="0" w:type="auto"/>
        <w:tblLook w:val="04A0" w:firstRow="1" w:lastRow="0" w:firstColumn="1" w:lastColumn="0" w:noHBand="0" w:noVBand="1"/>
      </w:tblPr>
      <w:tblGrid>
        <w:gridCol w:w="4531"/>
        <w:gridCol w:w="4531"/>
      </w:tblGrid>
      <w:tr w:rsidR="008C7138" w:rsidRPr="00C0565F" w14:paraId="1A43133A" w14:textId="77777777" w:rsidTr="008C7138">
        <w:tc>
          <w:tcPr>
            <w:tcW w:w="4531" w:type="dxa"/>
          </w:tcPr>
          <w:p w14:paraId="4511C277" w14:textId="77777777" w:rsidR="008C7138" w:rsidRPr="00C0565F" w:rsidRDefault="008C7138" w:rsidP="00FB7D73">
            <w:r w:rsidRPr="00C0565F">
              <w:t>Symbol</w:t>
            </w:r>
          </w:p>
        </w:tc>
        <w:tc>
          <w:tcPr>
            <w:tcW w:w="4531" w:type="dxa"/>
          </w:tcPr>
          <w:p w14:paraId="555E35CE" w14:textId="46E9A1E7" w:rsidR="008C7138" w:rsidRPr="00C0565F" w:rsidRDefault="00B612AE" w:rsidP="00FB7D73">
            <w:r w:rsidRPr="00C0565F">
              <w:t>Description</w:t>
            </w:r>
          </w:p>
        </w:tc>
      </w:tr>
      <w:tr w:rsidR="008C7138" w:rsidRPr="00C0565F" w14:paraId="590E6E8A" w14:textId="77777777" w:rsidTr="008C7138">
        <w:trPr>
          <w:trHeight w:val="855"/>
        </w:trPr>
        <w:tc>
          <w:tcPr>
            <w:tcW w:w="4531" w:type="dxa"/>
            <w:vAlign w:val="center"/>
          </w:tcPr>
          <w:p w14:paraId="256F1C79" w14:textId="2E7E4339" w:rsidR="008C7138" w:rsidRPr="00C0565F" w:rsidRDefault="002A6D21" w:rsidP="00FB7D73">
            <w:r w:rsidRPr="00C0565F">
              <w:rPr>
                <w:color w:val="222222"/>
                <w:shd w:val="clear" w:color="auto" w:fill="FFFFFF"/>
              </w:rPr>
              <w:t xml:space="preserve"> </w:t>
            </w:r>
            <w:r w:rsidR="00651259" w:rsidRPr="00C0565F">
              <w:rPr>
                <w:noProof/>
              </w:rPr>
              <w:drawing>
                <wp:inline distT="0" distB="0" distL="0" distR="0" wp14:anchorId="1ED46F9C" wp14:editId="689D621F">
                  <wp:extent cx="1941450" cy="424600"/>
                  <wp:effectExtent l="0" t="0" r="1905" b="0"/>
                  <wp:docPr id="87" name="Grafik 87"/>
                  <wp:cNvGraphicFramePr/>
                  <a:graphic xmlns:a="http://schemas.openxmlformats.org/drawingml/2006/main">
                    <a:graphicData uri="http://schemas.openxmlformats.org/drawingml/2006/picture">
                      <pic:pic xmlns:pic="http://schemas.openxmlformats.org/drawingml/2006/picture">
                        <pic:nvPicPr>
                          <pic:cNvPr id="87" name=""/>
                          <pic:cNvPicPr/>
                        </pic:nvPicPr>
                        <pic:blipFill>
                          <a:blip r:embed="rId9">
                            <a:extLst>
                              <a:ext uri="{28A0092B-C50C-407E-A947-70E740481C1C}">
                                <a14:useLocalDpi xmlns:a14="http://schemas.microsoft.com/office/drawing/2010/main" val="0"/>
                              </a:ext>
                            </a:extLst>
                          </a:blip>
                          <a:stretch>
                            <a:fillRect/>
                          </a:stretch>
                        </pic:blipFill>
                        <pic:spPr>
                          <a:xfrm>
                            <a:off x="0" y="0"/>
                            <a:ext cx="1941450" cy="424600"/>
                          </a:xfrm>
                          <a:prstGeom prst="rect">
                            <a:avLst/>
                          </a:prstGeom>
                        </pic:spPr>
                      </pic:pic>
                    </a:graphicData>
                  </a:graphic>
                </wp:inline>
              </w:drawing>
            </w:r>
          </w:p>
        </w:tc>
        <w:tc>
          <w:tcPr>
            <w:tcW w:w="4531" w:type="dxa"/>
          </w:tcPr>
          <w:p w14:paraId="32A402DC" w14:textId="683CB92A" w:rsidR="008C7138" w:rsidRPr="00C0565F" w:rsidRDefault="00E34A68" w:rsidP="00FB7D73">
            <w:pPr>
              <w:rPr>
                <w:shd w:val="clear" w:color="auto" w:fill="FFFFFF"/>
              </w:rPr>
            </w:pPr>
            <w:r w:rsidRPr="00C0565F">
              <w:rPr>
                <w:shd w:val="clear" w:color="auto" w:fill="FFFFFF"/>
              </w:rPr>
              <w:t>Indicates a potentially harmful situation. If it is not avoided, the device may be damaged.</w:t>
            </w:r>
          </w:p>
        </w:tc>
      </w:tr>
    </w:tbl>
    <w:p w14:paraId="15A6EEA0" w14:textId="5F529387" w:rsidR="00080EE1" w:rsidRPr="00C0565F" w:rsidRDefault="00080EE1" w:rsidP="00FB7D73"/>
    <w:p w14:paraId="1030AD87" w14:textId="0E72DDC3" w:rsidR="00080EE1" w:rsidRPr="00C0565F" w:rsidRDefault="00080EE1" w:rsidP="00B667B5">
      <w:pPr>
        <w:pStyle w:val="Heading1"/>
      </w:pPr>
      <w:r w:rsidRPr="00C0565F">
        <w:br w:type="page"/>
      </w:r>
      <w:bookmarkStart w:id="5" w:name="_Toc53354499"/>
      <w:r w:rsidRPr="00C0565F">
        <w:lastRenderedPageBreak/>
        <w:t xml:space="preserve">A1560 API </w:t>
      </w:r>
      <w:r w:rsidRPr="00AC56AC">
        <w:t>Description</w:t>
      </w:r>
      <w:bookmarkEnd w:id="5"/>
    </w:p>
    <w:p w14:paraId="032FEBCE" w14:textId="7567DF91" w:rsidR="005250A6" w:rsidRDefault="006F0BA5" w:rsidP="00FB7D73">
      <w:r w:rsidRPr="00FB7D73">
        <w:t xml:space="preserve">When referenced </w:t>
      </w:r>
      <w:r w:rsidR="005250A6">
        <w:t xml:space="preserve">from a managed </w:t>
      </w:r>
      <w:r w:rsidR="00751FEC">
        <w:t xml:space="preserve">CLR </w:t>
      </w:r>
      <w:r w:rsidR="005250A6">
        <w:t>code</w:t>
      </w:r>
      <w:r w:rsidRPr="00FB7D73">
        <w:t xml:space="preserve">, A1560 API exposes </w:t>
      </w:r>
      <w:r w:rsidR="00751FEC" w:rsidRPr="00096937">
        <w:rPr>
          <w:rStyle w:val="Codefragment"/>
        </w:rPr>
        <w:t>A1560</w:t>
      </w:r>
      <w:r w:rsidRPr="00FB7D73">
        <w:t xml:space="preserve"> class. An instance of this class </w:t>
      </w:r>
      <w:r w:rsidR="00751FEC">
        <w:t xml:space="preserve">provides </w:t>
      </w:r>
      <w:r w:rsidRPr="00FB7D73">
        <w:t>the user</w:t>
      </w:r>
      <w:r w:rsidR="00751FEC">
        <w:t xml:space="preserve"> with the means</w:t>
      </w:r>
      <w:r w:rsidRPr="00FB7D73">
        <w:t xml:space="preserve"> to connect to A1560</w:t>
      </w:r>
      <w:r w:rsidR="00751FEC">
        <w:t xml:space="preserve"> instrument</w:t>
      </w:r>
      <w:r w:rsidRPr="00FB7D73">
        <w:t xml:space="preserve"> and control it via</w:t>
      </w:r>
      <w:r w:rsidR="00A31B34">
        <w:t xml:space="preserve"> </w:t>
      </w:r>
      <w:r w:rsidR="00A31B34" w:rsidRPr="00F44814">
        <w:rPr>
          <w:color w:val="4472C4" w:themeColor="accent1"/>
        </w:rPr>
        <w:fldChar w:fldCharType="begin"/>
      </w:r>
      <w:r w:rsidR="00A31B34" w:rsidRPr="00F44814">
        <w:rPr>
          <w:color w:val="4472C4" w:themeColor="accent1"/>
        </w:rPr>
        <w:instrText xml:space="preserve"> REF _Ref16864217 \h </w:instrText>
      </w:r>
      <w:r w:rsidR="00A31B34" w:rsidRPr="00F44814">
        <w:rPr>
          <w:color w:val="4472C4" w:themeColor="accent1"/>
        </w:rPr>
      </w:r>
      <w:r w:rsidR="00A31B34" w:rsidRPr="00F44814">
        <w:rPr>
          <w:color w:val="4472C4" w:themeColor="accent1"/>
        </w:rPr>
        <w:fldChar w:fldCharType="separate"/>
      </w:r>
      <w:r w:rsidR="00F80A2E" w:rsidRPr="00C0565F">
        <w:t>A1560 API Methods</w:t>
      </w:r>
      <w:r w:rsidR="00A31B34" w:rsidRPr="00F44814">
        <w:rPr>
          <w:color w:val="4472C4" w:themeColor="accent1"/>
        </w:rPr>
        <w:fldChar w:fldCharType="end"/>
      </w:r>
      <w:r w:rsidRPr="00FB7D73">
        <w:t>, change</w:t>
      </w:r>
      <w:r w:rsidR="000C68F5" w:rsidRPr="00FB7D73">
        <w:t xml:space="preserve"> parameters via </w:t>
      </w:r>
      <w:r w:rsidR="00A31B34" w:rsidRPr="00F44814">
        <w:rPr>
          <w:color w:val="4472C4" w:themeColor="accent1"/>
        </w:rPr>
        <w:fldChar w:fldCharType="begin"/>
      </w:r>
      <w:r w:rsidR="00A31B34" w:rsidRPr="00F44814">
        <w:rPr>
          <w:color w:val="4472C4" w:themeColor="accent1"/>
        </w:rPr>
        <w:instrText xml:space="preserve"> REF _Ref16864286 \h </w:instrText>
      </w:r>
      <w:r w:rsidR="00A31B34" w:rsidRPr="00F44814">
        <w:rPr>
          <w:color w:val="4472C4" w:themeColor="accent1"/>
        </w:rPr>
      </w:r>
      <w:r w:rsidR="00A31B34" w:rsidRPr="00F44814">
        <w:rPr>
          <w:color w:val="4472C4" w:themeColor="accent1"/>
        </w:rPr>
        <w:fldChar w:fldCharType="separate"/>
      </w:r>
      <w:r w:rsidR="00F80A2E" w:rsidRPr="00C0565F">
        <w:t>A1560 API Properties</w:t>
      </w:r>
      <w:r w:rsidR="00A31B34" w:rsidRPr="00F44814">
        <w:rPr>
          <w:color w:val="4472C4" w:themeColor="accent1"/>
        </w:rPr>
        <w:fldChar w:fldCharType="end"/>
      </w:r>
      <w:r w:rsidR="00A31B34" w:rsidRPr="00F44814">
        <w:rPr>
          <w:color w:val="4472C4" w:themeColor="accent1"/>
        </w:rPr>
        <w:t xml:space="preserve"> </w:t>
      </w:r>
      <w:r w:rsidR="000C68F5" w:rsidRPr="00FB7D73">
        <w:t xml:space="preserve">and subscribe to </w:t>
      </w:r>
      <w:r w:rsidR="0009136C">
        <w:t xml:space="preserve">an </w:t>
      </w:r>
      <w:r w:rsidR="00A31B34">
        <w:t xml:space="preserve">acquired </w:t>
      </w:r>
      <w:r w:rsidR="00751FEC">
        <w:t>data</w:t>
      </w:r>
      <w:r w:rsidR="000C68F5" w:rsidRPr="00FB7D73">
        <w:t xml:space="preserve"> via an</w:t>
      </w:r>
      <w:r w:rsidR="00A31B34">
        <w:t xml:space="preserve"> </w:t>
      </w:r>
      <w:r w:rsidR="00A31B34">
        <w:fldChar w:fldCharType="begin"/>
      </w:r>
      <w:r w:rsidR="00A31B34">
        <w:instrText xml:space="preserve"> REF _Ref16864315 \h </w:instrText>
      </w:r>
      <w:r w:rsidR="00A31B34">
        <w:fldChar w:fldCharType="separate"/>
      </w:r>
      <w:r w:rsidR="00F80A2E" w:rsidRPr="000C4463">
        <w:rPr>
          <w:rStyle w:val="Codefragment"/>
        </w:rPr>
        <w:t>DataReceived</w:t>
      </w:r>
      <w:r w:rsidR="00F80A2E">
        <w:t xml:space="preserve"> </w:t>
      </w:r>
      <w:r w:rsidR="00F80A2E" w:rsidRPr="00C0565F">
        <w:t>Event</w:t>
      </w:r>
      <w:r w:rsidR="00A31B34">
        <w:fldChar w:fldCharType="end"/>
      </w:r>
      <w:r w:rsidR="000C68F5" w:rsidRPr="00FB7D73">
        <w:t>.</w:t>
      </w:r>
    </w:p>
    <w:p w14:paraId="7E037467" w14:textId="69A1BEF5" w:rsidR="0082139A" w:rsidRDefault="00112C7B" w:rsidP="00FB7D73">
      <w:r>
        <w:t xml:space="preserve">A1560 API can </w:t>
      </w:r>
      <w:r w:rsidR="00751FEC">
        <w:t xml:space="preserve">also </w:t>
      </w:r>
      <w:r>
        <w:t>be used via its COM</w:t>
      </w:r>
      <w:r w:rsidR="00751FEC">
        <w:t xml:space="preserve"> interop</w:t>
      </w:r>
      <w:r>
        <w:t xml:space="preserve"> interface, allowing to use it from unmanaged code </w:t>
      </w:r>
      <w:r w:rsidR="00751FEC">
        <w:t>and</w:t>
      </w:r>
      <w:r>
        <w:t xml:space="preserve"> from software products allowing COM interaction with external objects.</w:t>
      </w:r>
      <w:r w:rsidR="005250A6">
        <w:t xml:space="preserve"> </w:t>
      </w:r>
      <w:r w:rsidR="00DC6D7B">
        <w:t>To make the COM interface and type library visible to calling software it should be register</w:t>
      </w:r>
      <w:r w:rsidR="00734366">
        <w:t>ed</w:t>
      </w:r>
      <w:r w:rsidR="00DC6D7B">
        <w:t xml:space="preserve"> with </w:t>
      </w:r>
      <w:r w:rsidR="00DC6D7B" w:rsidRPr="00DC6D7B">
        <w:rPr>
          <w:rStyle w:val="Codefragment"/>
        </w:rPr>
        <w:t>regasm</w:t>
      </w:r>
      <w:r w:rsidR="00DC6D7B">
        <w:t xml:space="preserve"> utility, included in .Net framework redistributable. </w:t>
      </w:r>
      <w:r w:rsidR="0082139A">
        <w:t>For example, if version 4.0.30319 is installed, the following command executed</w:t>
      </w:r>
      <w:r w:rsidR="00513E13">
        <w:t xml:space="preserve"> </w:t>
      </w:r>
      <w:r w:rsidR="00513E13" w:rsidRPr="00513E13">
        <w:rPr>
          <w:u w:val="single"/>
        </w:rPr>
        <w:t>with Administrator rights</w:t>
      </w:r>
      <w:r w:rsidR="0082139A">
        <w:t xml:space="preserve"> from the folder containing 32-bit API dlls (</w:t>
      </w:r>
      <w:r w:rsidR="0082139A" w:rsidRPr="0082139A">
        <w:rPr>
          <w:i/>
          <w:iCs/>
        </w:rPr>
        <w:t>A1560SDK1.1\A1560API\x86</w:t>
      </w:r>
      <w:r w:rsidR="0082139A">
        <w:t>) will perform the required actions.</w:t>
      </w:r>
    </w:p>
    <w:p w14:paraId="40461A4B" w14:textId="02B8939C" w:rsidR="0082139A" w:rsidRPr="0082139A" w:rsidRDefault="0082139A" w:rsidP="00FB7D73">
      <w:pPr>
        <w:rPr>
          <w:rStyle w:val="Codefragment"/>
          <w:sz w:val="18"/>
          <w:szCs w:val="18"/>
        </w:rPr>
      </w:pPr>
      <w:r w:rsidRPr="0082139A">
        <w:rPr>
          <w:rStyle w:val="Codefragment"/>
          <w:sz w:val="18"/>
          <w:szCs w:val="18"/>
        </w:rPr>
        <w:t>C:\Windows\Microsoft.NET\Framework\v4.0.30319\regasm /codebase /tlb A1560APICOM.dll</w:t>
      </w:r>
    </w:p>
    <w:p w14:paraId="27B5F24B" w14:textId="0CE28242" w:rsidR="00DC6D7B" w:rsidRPr="00FB7D73" w:rsidRDefault="0082139A" w:rsidP="0082139A">
      <w:pPr>
        <w:ind w:firstLine="0"/>
      </w:pPr>
      <w:r>
        <w:t xml:space="preserve">The </w:t>
      </w:r>
      <w:r w:rsidRPr="0082139A">
        <w:rPr>
          <w:rStyle w:val="Codefragment"/>
        </w:rPr>
        <w:t>regasm.bat</w:t>
      </w:r>
      <w:r>
        <w:t xml:space="preserve"> residing in the .dll folders will find the .NET framework installation and </w:t>
      </w:r>
      <w:r w:rsidR="00821490">
        <w:t>register the library</w:t>
      </w:r>
      <w:r>
        <w:t xml:space="preserve"> automatically</w:t>
      </w:r>
      <w:r w:rsidR="00825856">
        <w:t xml:space="preserve"> (Administrator privileges required)</w:t>
      </w:r>
      <w:r>
        <w:t>.</w:t>
      </w:r>
    </w:p>
    <w:p w14:paraId="53B26772" w14:textId="77777777" w:rsidR="00322EA2" w:rsidRPr="00C0565F" w:rsidRDefault="00322EA2" w:rsidP="00FB7D73"/>
    <w:p w14:paraId="2BFE7030" w14:textId="245DFBA1" w:rsidR="00080EE1" w:rsidRPr="00C0565F" w:rsidRDefault="00080EE1" w:rsidP="00FB7D73">
      <w:pPr>
        <w:pStyle w:val="Heading2"/>
      </w:pPr>
      <w:bookmarkStart w:id="6" w:name="_Ref16864217"/>
      <w:bookmarkStart w:id="7" w:name="_Toc53354500"/>
      <w:r w:rsidRPr="00C0565F">
        <w:t>A1560 API Methods</w:t>
      </w:r>
      <w:bookmarkEnd w:id="6"/>
      <w:bookmarkEnd w:id="7"/>
    </w:p>
    <w:p w14:paraId="448B2056" w14:textId="0B0852B2" w:rsidR="00E17F62" w:rsidRPr="00C0565F" w:rsidRDefault="00E17F62" w:rsidP="00FB7D73">
      <w:r w:rsidRPr="00C0565F">
        <w:t>Methods don’t return a value. Errors that might occur during an invocation of a method are indicated with exception. Handling the exceptions is a task of the user program.</w:t>
      </w:r>
    </w:p>
    <w:p w14:paraId="37280CF2" w14:textId="77777777" w:rsidR="00942687" w:rsidRDefault="00942687" w:rsidP="00395556"/>
    <w:p w14:paraId="057DE0C8" w14:textId="0B1CAC56" w:rsidR="009E198F" w:rsidRDefault="005F2F20" w:rsidP="008E6795">
      <w:pPr>
        <w:pStyle w:val="Heading3"/>
      </w:pPr>
      <w:bookmarkStart w:id="8" w:name="_Ref16860561"/>
      <w:bookmarkStart w:id="9" w:name="_Toc53354501"/>
      <w:r w:rsidRPr="00A31B34">
        <w:rPr>
          <w:rStyle w:val="Codefragment"/>
        </w:rPr>
        <w:softHyphen/>
      </w:r>
      <w:r w:rsidR="0009136C">
        <w:rPr>
          <w:rStyle w:val="Codefragment"/>
        </w:rPr>
        <w:fldChar w:fldCharType="begin"/>
      </w:r>
      <w:r w:rsidR="0009136C">
        <w:rPr>
          <w:rStyle w:val="Codefragment"/>
        </w:rPr>
        <w:instrText xml:space="preserve"> SET Connect() </w:instrText>
      </w:r>
      <w:r w:rsidR="0009136C">
        <w:rPr>
          <w:rStyle w:val="Codefragment"/>
        </w:rPr>
        <w:fldChar w:fldCharType="end"/>
      </w:r>
      <w:r w:rsidR="0009136C">
        <w:rPr>
          <w:rStyle w:val="Codefragment"/>
        </w:rPr>
        <w:fldChar w:fldCharType="begin"/>
      </w:r>
      <w:r w:rsidR="0009136C">
        <w:rPr>
          <w:rStyle w:val="Codefragment"/>
        </w:rPr>
        <w:instrText xml:space="preserve"> SET Connect() </w:instrText>
      </w:r>
      <w:r w:rsidR="0009136C">
        <w:rPr>
          <w:rStyle w:val="Codefragment"/>
        </w:rPr>
        <w:fldChar w:fldCharType="end"/>
      </w:r>
      <w:r w:rsidR="0009136C">
        <w:rPr>
          <w:rStyle w:val="Codefragment"/>
        </w:rPr>
        <w:fldChar w:fldCharType="begin"/>
      </w:r>
      <w:r w:rsidR="0009136C">
        <w:rPr>
          <w:rStyle w:val="Codefragment"/>
        </w:rPr>
        <w:instrText xml:space="preserve"> SET Connect "Connect" </w:instrText>
      </w:r>
      <w:r w:rsidR="0009136C">
        <w:rPr>
          <w:rStyle w:val="Codefragment"/>
        </w:rPr>
        <w:fldChar w:fldCharType="separate"/>
      </w:r>
      <w:bookmarkStart w:id="10" w:name="Connect"/>
      <w:r w:rsidR="0009136C">
        <w:rPr>
          <w:rStyle w:val="Codefragment"/>
        </w:rPr>
        <w:t>Connect</w:t>
      </w:r>
      <w:bookmarkEnd w:id="10"/>
      <w:r w:rsidR="0009136C">
        <w:rPr>
          <w:rStyle w:val="Codefragment"/>
        </w:rPr>
        <w:fldChar w:fldCharType="end"/>
      </w:r>
      <w:r w:rsidR="0009136C">
        <w:rPr>
          <w:rStyle w:val="Codefragment"/>
        </w:rPr>
        <w:fldChar w:fldCharType="begin"/>
      </w:r>
      <w:r w:rsidR="0009136C">
        <w:rPr>
          <w:rStyle w:val="Codefragment"/>
        </w:rPr>
        <w:instrText xml:space="preserve"> SET Connect "Connect()" </w:instrText>
      </w:r>
      <w:r w:rsidR="0009136C">
        <w:rPr>
          <w:rStyle w:val="Codefragment"/>
        </w:rPr>
        <w:fldChar w:fldCharType="separate"/>
      </w:r>
      <w:r w:rsidR="0009136C">
        <w:rPr>
          <w:rStyle w:val="Codefragment"/>
        </w:rPr>
        <w:t>Connect()</w:t>
      </w:r>
      <w:r w:rsidR="0009136C">
        <w:rPr>
          <w:rStyle w:val="Codefragment"/>
        </w:rPr>
        <w:fldChar w:fldCharType="end"/>
      </w:r>
      <w:r w:rsidR="00CA403B" w:rsidRPr="00A31B34">
        <w:rPr>
          <w:rStyle w:val="Codefragment"/>
        </w:rPr>
        <w:t>Connect(string ip)</w:t>
      </w:r>
      <w:r w:rsidR="00CA403B" w:rsidRPr="00FB7D73">
        <w:t xml:space="preserve"> – </w:t>
      </w:r>
      <w:bookmarkEnd w:id="8"/>
      <w:r w:rsidR="00395556">
        <w:t>Open network connection</w:t>
      </w:r>
      <w:bookmarkEnd w:id="9"/>
    </w:p>
    <w:p w14:paraId="12250DF9" w14:textId="0E05E27D" w:rsidR="00395556" w:rsidRPr="00395556" w:rsidRDefault="006956BB" w:rsidP="00395556">
      <w:r w:rsidRPr="006956BB">
        <w:t>This</w:t>
      </w:r>
      <w:r w:rsidR="00395556">
        <w:t xml:space="preserve"> method opens network connection with A1560. </w:t>
      </w:r>
    </w:p>
    <w:p w14:paraId="5AAF5473" w14:textId="5AA09C67" w:rsidR="009F7FBB" w:rsidRPr="00FB7D73" w:rsidRDefault="00942687" w:rsidP="0078399A">
      <w:pPr>
        <w:pStyle w:val="Heading4"/>
      </w:pPr>
      <w:r>
        <w:t>Argument</w:t>
      </w:r>
    </w:p>
    <w:p w14:paraId="4F337BE9" w14:textId="37D48681" w:rsidR="00E17F62" w:rsidRPr="00C0565F" w:rsidRDefault="009F7FBB" w:rsidP="00FB7D73">
      <w:r w:rsidRPr="00A31B34">
        <w:rPr>
          <w:rStyle w:val="Codefragment"/>
        </w:rPr>
        <w:t>ip</w:t>
      </w:r>
      <w:r w:rsidRPr="00C0565F">
        <w:t xml:space="preserve"> </w:t>
      </w:r>
      <w:r w:rsidR="00E17F62" w:rsidRPr="00C0565F">
        <w:t>-</w:t>
      </w:r>
      <w:r w:rsidRPr="00C0565F">
        <w:t xml:space="preserve"> </w:t>
      </w:r>
      <w:r w:rsidR="00E17F62" w:rsidRPr="00C0565F">
        <w:t xml:space="preserve"> </w:t>
      </w:r>
      <w:r w:rsidR="0026043D" w:rsidRPr="00C0565F">
        <w:t xml:space="preserve">IP Address of the </w:t>
      </w:r>
      <w:r w:rsidR="00467DFD">
        <w:t>unit</w:t>
      </w:r>
      <w:r w:rsidR="0026043D" w:rsidRPr="00C0565F">
        <w:t xml:space="preserve"> to connect to</w:t>
      </w:r>
    </w:p>
    <w:p w14:paraId="1D30AFDD" w14:textId="77777777" w:rsidR="0026043D" w:rsidRPr="00FB7D73" w:rsidRDefault="0026043D" w:rsidP="0078399A">
      <w:pPr>
        <w:pStyle w:val="Heading4"/>
      </w:pPr>
      <w:r w:rsidRPr="00FB7D73">
        <w:t xml:space="preserve">Exceptions </w:t>
      </w:r>
    </w:p>
    <w:p w14:paraId="7615F282" w14:textId="0DCF835D" w:rsidR="00A31B34" w:rsidRPr="00420D36" w:rsidRDefault="00A31B34" w:rsidP="00A31B34">
      <w:pPr>
        <w:rPr>
          <w:color w:val="808080"/>
        </w:rPr>
      </w:pPr>
      <w:r>
        <w:fldChar w:fldCharType="begin"/>
      </w:r>
      <w:r>
        <w:instrText xml:space="preserve"> REF _Ref16863656 \h </w:instrText>
      </w:r>
      <w:r>
        <w:fldChar w:fldCharType="separate"/>
      </w:r>
      <w:r w:rsidR="00F80A2E" w:rsidRPr="005A668C">
        <w:rPr>
          <w:rStyle w:val="Codefragment"/>
        </w:rPr>
        <w:t>ArgumentException</w:t>
      </w:r>
      <w:r>
        <w:fldChar w:fldCharType="end"/>
      </w:r>
      <w:r>
        <w:t xml:space="preserve">, </w:t>
      </w:r>
      <w:r>
        <w:fldChar w:fldCharType="begin"/>
      </w:r>
      <w:r>
        <w:instrText xml:space="preserve"> REF _Ref16860932 \h </w:instrText>
      </w:r>
      <w:r>
        <w:fldChar w:fldCharType="separate"/>
      </w:r>
      <w:r w:rsidR="00F80A2E">
        <w:rPr>
          <w:rStyle w:val="Codefragment"/>
        </w:rPr>
        <w:softHyphen/>
      </w:r>
      <w:r w:rsidR="00F80A2E" w:rsidRPr="005A668C">
        <w:rPr>
          <w:rStyle w:val="Codefragment"/>
        </w:rPr>
        <w:t>IOException</w:t>
      </w:r>
      <w:r>
        <w:fldChar w:fldCharType="end"/>
      </w:r>
      <w:r w:rsidR="00420D36">
        <w:t xml:space="preserve">, </w:t>
      </w:r>
      <w:r w:rsidR="00420D36" w:rsidRPr="00420D36">
        <w:rPr>
          <w:rStyle w:val="Codefragment"/>
        </w:rPr>
        <w:t>NotSupportedException</w:t>
      </w:r>
    </w:p>
    <w:p w14:paraId="66BD84BA" w14:textId="10A81E47" w:rsidR="00942687" w:rsidRDefault="00942687" w:rsidP="0078399A">
      <w:pPr>
        <w:pStyle w:val="Heading4"/>
      </w:pPr>
      <w:r>
        <w:t>Notes</w:t>
      </w:r>
    </w:p>
    <w:p w14:paraId="4F6FAEA0" w14:textId="47F381A0" w:rsidR="00112C7B" w:rsidRPr="00112C7B" w:rsidRDefault="00112C7B" w:rsidP="0009136C">
      <w:r>
        <w:t xml:space="preserve">Connect is the only method available after </w:t>
      </w:r>
      <w:r w:rsidR="00A31B34" w:rsidRPr="00096937">
        <w:rPr>
          <w:rStyle w:val="Codefragment"/>
        </w:rPr>
        <w:t>A1560</w:t>
      </w:r>
      <w:r w:rsidR="00A31B34" w:rsidRPr="00FB7D73">
        <w:t xml:space="preserve"> </w:t>
      </w:r>
      <w:r>
        <w:t xml:space="preserve">object instantiation. After the object creation or </w:t>
      </w:r>
      <w:r w:rsidR="00A31B34">
        <w:t>disconnection,</w:t>
      </w:r>
      <w:r>
        <w:t xml:space="preserve"> you should call</w:t>
      </w:r>
      <w:r w:rsidR="0009136C">
        <w:t xml:space="preserve"> </w:t>
      </w:r>
      <w:r w:rsidR="0009136C">
        <w:fldChar w:fldCharType="begin"/>
      </w:r>
      <w:r w:rsidR="0009136C">
        <w:instrText xml:space="preserve"> REF Connect \h </w:instrText>
      </w:r>
      <w:r w:rsidR="0009136C">
        <w:fldChar w:fldCharType="separate"/>
      </w:r>
      <w:r w:rsidR="00F80A2E">
        <w:rPr>
          <w:rStyle w:val="Codefragment"/>
        </w:rPr>
        <w:t>Connect</w:t>
      </w:r>
      <w:r w:rsidR="0009136C">
        <w:fldChar w:fldCharType="end"/>
      </w:r>
      <w:r w:rsidR="0009136C">
        <w:t xml:space="preserve"> </w:t>
      </w:r>
      <w:r>
        <w:t xml:space="preserve">method prior </w:t>
      </w:r>
      <w:r w:rsidR="007C2992">
        <w:t xml:space="preserve">to </w:t>
      </w:r>
      <w:r>
        <w:t>calling any</w:t>
      </w:r>
      <w:r w:rsidR="007C2992">
        <w:t xml:space="preserve"> method or accessing any property (except the</w:t>
      </w:r>
      <w:r>
        <w:t xml:space="preserve"> </w:t>
      </w:r>
      <w:r w:rsidR="00CB0B7E">
        <w:fldChar w:fldCharType="begin"/>
      </w:r>
      <w:r w:rsidR="00CB0B7E">
        <w:instrText xml:space="preserve"> REF Connected \h </w:instrText>
      </w:r>
      <w:r w:rsidR="00CB0B7E">
        <w:fldChar w:fldCharType="separate"/>
      </w:r>
      <w:r w:rsidR="00F80A2E" w:rsidRPr="00746111">
        <w:rPr>
          <w:rStyle w:val="Codefragment"/>
        </w:rPr>
        <w:t>Connected</w:t>
      </w:r>
      <w:r w:rsidR="00CB0B7E">
        <w:fldChar w:fldCharType="end"/>
      </w:r>
      <w:r w:rsidR="00CB0B7E">
        <w:t xml:space="preserve"> </w:t>
      </w:r>
      <w:r w:rsidR="007C2992">
        <w:t>property).</w:t>
      </w:r>
    </w:p>
    <w:p w14:paraId="5F2A5359" w14:textId="494B559F" w:rsidR="00552BF0" w:rsidRDefault="00552BF0" w:rsidP="00FB7D73">
      <w:r w:rsidRPr="00C0565F">
        <w:t xml:space="preserve">By </w:t>
      </w:r>
      <w:r w:rsidR="00A31B34" w:rsidRPr="00C0565F">
        <w:t>default,</w:t>
      </w:r>
      <w:r w:rsidRPr="00C0565F">
        <w:t xml:space="preserve"> A1560 </w:t>
      </w:r>
      <w:r w:rsidR="00A31B34">
        <w:t>units</w:t>
      </w:r>
      <w:r w:rsidRPr="00C0565F">
        <w:t xml:space="preserve"> are shipped with IP = 192.168.1.2 for both Wi</w:t>
      </w:r>
      <w:r w:rsidR="00A31B34">
        <w:t>-</w:t>
      </w:r>
      <w:r w:rsidRPr="00C0565F">
        <w:t>Fi and Ethernet interface.</w:t>
      </w:r>
    </w:p>
    <w:p w14:paraId="3EF7FC7E" w14:textId="77777777" w:rsidR="00942687" w:rsidRDefault="00942687" w:rsidP="00395556"/>
    <w:bookmarkStart w:id="11" w:name="_Ref16860242"/>
    <w:bookmarkStart w:id="12" w:name="_Ref16864943"/>
    <w:p w14:paraId="50FEC679" w14:textId="3229FC9E" w:rsidR="00CA403B" w:rsidRDefault="00802954" w:rsidP="00144DC8">
      <w:pPr>
        <w:pStyle w:val="Heading3"/>
      </w:pPr>
      <w:r>
        <w:rPr>
          <w:rStyle w:val="Codefragment"/>
        </w:rPr>
        <w:fldChar w:fldCharType="begin"/>
      </w:r>
      <w:r>
        <w:rPr>
          <w:rStyle w:val="Codefragment"/>
        </w:rPr>
        <w:instrText xml:space="preserve"> SET </w:instrText>
      </w:r>
      <w:r w:rsidRPr="00A31B34">
        <w:rPr>
          <w:rStyle w:val="Codefragment"/>
        </w:rPr>
        <w:instrText>Start</w:instrText>
      </w:r>
      <w:r>
        <w:rPr>
          <w:rStyle w:val="Codefragment"/>
        </w:rPr>
        <w:instrText xml:space="preserve"> "</w:instrText>
      </w:r>
      <w:r w:rsidRPr="00802954">
        <w:rPr>
          <w:rStyle w:val="Codefragment"/>
        </w:rPr>
        <w:instrText xml:space="preserve"> </w:instrText>
      </w:r>
      <w:r w:rsidRPr="00A31B34">
        <w:rPr>
          <w:rStyle w:val="Codefragment"/>
        </w:rPr>
        <w:instrText>Start</w:instrText>
      </w:r>
      <w:r>
        <w:rPr>
          <w:rStyle w:val="Codefragment"/>
        </w:rPr>
        <w:instrText xml:space="preserve">" </w:instrText>
      </w:r>
      <w:r>
        <w:rPr>
          <w:rStyle w:val="Codefragment"/>
        </w:rPr>
        <w:fldChar w:fldCharType="separate"/>
      </w:r>
      <w:bookmarkStart w:id="13" w:name="Start"/>
      <w:r w:rsidRPr="00802954">
        <w:rPr>
          <w:rStyle w:val="Codefragment"/>
        </w:rPr>
        <w:t xml:space="preserve"> </w:t>
      </w:r>
      <w:r w:rsidRPr="00A31B34">
        <w:rPr>
          <w:rStyle w:val="Codefragment"/>
        </w:rPr>
        <w:t>Start</w:t>
      </w:r>
      <w:bookmarkEnd w:id="13"/>
      <w:r>
        <w:rPr>
          <w:rStyle w:val="Codefragment"/>
        </w:rPr>
        <w:fldChar w:fldCharType="end"/>
      </w:r>
      <w:r w:rsidR="0009136C">
        <w:rPr>
          <w:rStyle w:val="Codefragment"/>
        </w:rPr>
        <w:fldChar w:fldCharType="begin"/>
      </w:r>
      <w:r w:rsidR="0009136C">
        <w:rPr>
          <w:rStyle w:val="Codefragment"/>
        </w:rPr>
        <w:instrText xml:space="preserve"> SET Start </w:instrText>
      </w:r>
      <w:r w:rsidR="0009136C">
        <w:rPr>
          <w:rStyle w:val="Codefragment"/>
        </w:rPr>
        <w:fldChar w:fldCharType="end"/>
      </w:r>
      <w:bookmarkStart w:id="14" w:name="_Toc53354502"/>
      <w:r w:rsidR="00FA010B" w:rsidRPr="00A31B34">
        <w:rPr>
          <w:rStyle w:val="Codefragment"/>
        </w:rPr>
        <w:t>Start()</w:t>
      </w:r>
      <w:r w:rsidR="00FA010B" w:rsidRPr="00C0565F">
        <w:t xml:space="preserve"> – Start </w:t>
      </w:r>
      <w:r w:rsidR="00184738">
        <w:t>a</w:t>
      </w:r>
      <w:r w:rsidR="00A31B34">
        <w:t>c</w:t>
      </w:r>
      <w:r w:rsidR="00184738">
        <w:t>quisition</w:t>
      </w:r>
      <w:bookmarkEnd w:id="11"/>
      <w:bookmarkEnd w:id="12"/>
      <w:bookmarkEnd w:id="14"/>
    </w:p>
    <w:p w14:paraId="27105C7D" w14:textId="1359D5D9" w:rsidR="00C16719" w:rsidRDefault="00C16719" w:rsidP="00C16719">
      <w:r>
        <w:t xml:space="preserve">Calling </w:t>
      </w:r>
      <w:r w:rsidRPr="00A31B34">
        <w:rPr>
          <w:rStyle w:val="Codefragment"/>
        </w:rPr>
        <w:t>Start()</w:t>
      </w:r>
      <w:r>
        <w:t xml:space="preserve"> method will start a single </w:t>
      </w:r>
      <w:r w:rsidR="00184738">
        <w:t>acquisition</w:t>
      </w:r>
      <w:r>
        <w:t xml:space="preserve"> or a sequence of </w:t>
      </w:r>
      <w:r w:rsidR="00184738">
        <w:t>ac</w:t>
      </w:r>
      <w:r w:rsidR="00A31B34">
        <w:t>q</w:t>
      </w:r>
      <w:r w:rsidR="00184738">
        <w:t>uisitions</w:t>
      </w:r>
      <w:r>
        <w:t xml:space="preserve"> depending on the value of  </w:t>
      </w:r>
      <w:r w:rsidR="00CB0B7E">
        <w:fldChar w:fldCharType="begin"/>
      </w:r>
      <w:r w:rsidR="00CB0B7E">
        <w:instrText xml:space="preserve"> REF </w:instrText>
      </w:r>
      <w:r w:rsidR="00CB0B7E" w:rsidRPr="00CB0B7E">
        <w:instrText xml:space="preserve">TriggeringMode </w:instrText>
      </w:r>
      <w:r w:rsidR="00CB0B7E">
        <w:instrText xml:space="preserve"> \h </w:instrText>
      </w:r>
      <w:r w:rsidR="00CB0B7E">
        <w:fldChar w:fldCharType="separate"/>
      </w:r>
      <w:r w:rsidR="00F80A2E" w:rsidRPr="003C0054">
        <w:rPr>
          <w:rStyle w:val="Codefragment"/>
        </w:rPr>
        <w:t>TriggeringMode</w:t>
      </w:r>
      <w:r w:rsidR="00CB0B7E">
        <w:fldChar w:fldCharType="end"/>
      </w:r>
      <w:r w:rsidR="00A31B34">
        <w:t xml:space="preserve"> </w:t>
      </w:r>
      <w:r>
        <w:t>property.</w:t>
      </w:r>
    </w:p>
    <w:p w14:paraId="79CF182D" w14:textId="77777777" w:rsidR="00C16719" w:rsidRPr="00FB7D73" w:rsidRDefault="00C16719" w:rsidP="0078399A">
      <w:pPr>
        <w:pStyle w:val="Heading4"/>
      </w:pPr>
      <w:r w:rsidRPr="00FB7D73">
        <w:lastRenderedPageBreak/>
        <w:t xml:space="preserve">Exceptions </w:t>
      </w:r>
    </w:p>
    <w:p w14:paraId="1198124C" w14:textId="23483B91" w:rsidR="00A31B34" w:rsidRDefault="00A31B34" w:rsidP="008E6795">
      <w:pPr>
        <w:pStyle w:val="Heading4"/>
        <w:ind w:left="1044"/>
      </w:pPr>
      <w:r>
        <w:fldChar w:fldCharType="begin"/>
      </w:r>
      <w:r>
        <w:instrText xml:space="preserve"> REF _Ref16860925 \h </w:instrText>
      </w:r>
      <w:r>
        <w:fldChar w:fldCharType="separate"/>
      </w:r>
      <w:r w:rsidR="00F80A2E" w:rsidRPr="005A668C">
        <w:rPr>
          <w:rStyle w:val="Codefragment"/>
        </w:rPr>
        <w:t>InvalidOperationException</w:t>
      </w:r>
      <w:r>
        <w:fldChar w:fldCharType="end"/>
      </w:r>
      <w:r>
        <w:t xml:space="preserve">, </w:t>
      </w:r>
      <w:r>
        <w:fldChar w:fldCharType="begin"/>
      </w:r>
      <w:r>
        <w:instrText xml:space="preserve"> REF _Ref16860932 \h </w:instrText>
      </w:r>
      <w:r>
        <w:fldChar w:fldCharType="separate"/>
      </w:r>
      <w:r w:rsidR="00F80A2E">
        <w:rPr>
          <w:rStyle w:val="Codefragment"/>
        </w:rPr>
        <w:softHyphen/>
      </w:r>
      <w:r w:rsidR="00F80A2E" w:rsidRPr="005A668C">
        <w:rPr>
          <w:rStyle w:val="Codefragment"/>
        </w:rPr>
        <w:t>IOException</w:t>
      </w:r>
      <w:r>
        <w:fldChar w:fldCharType="end"/>
      </w:r>
    </w:p>
    <w:p w14:paraId="0F99BC66" w14:textId="28AD0B52" w:rsidR="00942687" w:rsidRDefault="00942687" w:rsidP="0078399A">
      <w:pPr>
        <w:pStyle w:val="Heading4"/>
      </w:pPr>
      <w:r>
        <w:t>Notes</w:t>
      </w:r>
    </w:p>
    <w:p w14:paraId="1B96326A" w14:textId="7F0E91C5" w:rsidR="00C16719" w:rsidRPr="00C0565F" w:rsidRDefault="001C31E1" w:rsidP="00C16719">
      <w:r>
        <w:t xml:space="preserve">Once started, a sequence of </w:t>
      </w:r>
      <w:r w:rsidR="00184738">
        <w:t>acquisitions</w:t>
      </w:r>
      <w:r>
        <w:t xml:space="preserve"> will be continued by the </w:t>
      </w:r>
      <w:r w:rsidR="00467DFD">
        <w:t>instrument</w:t>
      </w:r>
      <w:r>
        <w:t xml:space="preserve"> even if </w:t>
      </w:r>
      <w:r w:rsidR="00CB0B7E">
        <w:fldChar w:fldCharType="begin"/>
      </w:r>
      <w:r w:rsidR="00CB0B7E">
        <w:instrText xml:space="preserve"> REF </w:instrText>
      </w:r>
      <w:r w:rsidR="00CB0B7E" w:rsidRPr="00CB0B7E">
        <w:instrText>Disconnect</w:instrText>
      </w:r>
      <w:r w:rsidR="00CB0B7E">
        <w:instrText xml:space="preserve"> \h </w:instrText>
      </w:r>
      <w:r w:rsidR="00CB0B7E">
        <w:fldChar w:fldCharType="separate"/>
      </w:r>
      <w:r w:rsidR="00F80A2E" w:rsidRPr="00F44814">
        <w:rPr>
          <w:rStyle w:val="Codefragment"/>
        </w:rPr>
        <w:t>Disconnect</w:t>
      </w:r>
      <w:r w:rsidR="00CB0B7E">
        <w:fldChar w:fldCharType="end"/>
      </w:r>
      <w:r w:rsidR="00CB0B7E">
        <w:t xml:space="preserve"> </w:t>
      </w:r>
      <w:r w:rsidR="006956BB">
        <w:t>is</w:t>
      </w:r>
      <w:r>
        <w:t xml:space="preserve"> performed. </w:t>
      </w:r>
      <w:r w:rsidR="00184738">
        <w:t>Acquired d</w:t>
      </w:r>
      <w:r>
        <w:t>ata will be stored in internal buffer</w:t>
      </w:r>
      <w:r w:rsidR="00467DFD">
        <w:t xml:space="preserve"> of A1560</w:t>
      </w:r>
      <w:r>
        <w:t xml:space="preserve"> until </w:t>
      </w:r>
      <w:r w:rsidR="00467DFD">
        <w:t>it</w:t>
      </w:r>
      <w:r>
        <w:t xml:space="preserve"> is powered off.  Therefore it is recommended to perform </w:t>
      </w:r>
      <w:r w:rsidR="00CB0B7E">
        <w:fldChar w:fldCharType="begin"/>
      </w:r>
      <w:r w:rsidR="00CB0B7E">
        <w:instrText xml:space="preserve"> REF Stop \h </w:instrText>
      </w:r>
      <w:r w:rsidR="00CB0B7E">
        <w:fldChar w:fldCharType="separate"/>
      </w:r>
      <w:r w:rsidR="00F80A2E" w:rsidRPr="00F44814">
        <w:rPr>
          <w:rStyle w:val="Codefragment"/>
        </w:rPr>
        <w:t>Stop</w:t>
      </w:r>
      <w:r w:rsidR="00CB0B7E">
        <w:fldChar w:fldCharType="end"/>
      </w:r>
      <w:r w:rsidR="00CB0B7E">
        <w:t xml:space="preserve"> </w:t>
      </w:r>
      <w:r w:rsidR="00F44814">
        <w:t>and</w:t>
      </w:r>
      <w:r w:rsidR="00CB0B7E">
        <w:t xml:space="preserve"> </w:t>
      </w:r>
      <w:r w:rsidR="00CB0B7E">
        <w:fldChar w:fldCharType="begin"/>
      </w:r>
      <w:r w:rsidR="00CB0B7E">
        <w:instrText xml:space="preserve"> REF Flush \h </w:instrText>
      </w:r>
      <w:r w:rsidR="00CB0B7E">
        <w:fldChar w:fldCharType="separate"/>
      </w:r>
      <w:r w:rsidR="00F80A2E" w:rsidRPr="00F44814">
        <w:rPr>
          <w:rStyle w:val="Codefragment"/>
        </w:rPr>
        <w:t>Flush</w:t>
      </w:r>
      <w:r w:rsidR="00CB0B7E">
        <w:fldChar w:fldCharType="end"/>
      </w:r>
      <w:r w:rsidR="00CB0B7E">
        <w:t xml:space="preserve"> </w:t>
      </w:r>
      <w:r>
        <w:t>after</w:t>
      </w:r>
      <w:r w:rsidR="00CB0B7E">
        <w:t xml:space="preserve"> </w:t>
      </w:r>
      <w:r w:rsidR="00CB0B7E">
        <w:fldChar w:fldCharType="begin"/>
      </w:r>
      <w:r w:rsidR="00CB0B7E">
        <w:instrText xml:space="preserve"> REF Connect \h </w:instrText>
      </w:r>
      <w:r w:rsidR="00CB0B7E">
        <w:fldChar w:fldCharType="separate"/>
      </w:r>
      <w:r w:rsidR="00F80A2E">
        <w:rPr>
          <w:rStyle w:val="Codefragment"/>
        </w:rPr>
        <w:t>Connect</w:t>
      </w:r>
      <w:r w:rsidR="00CB0B7E">
        <w:fldChar w:fldCharType="end"/>
      </w:r>
      <w:r>
        <w:t>, if the data possibly remaining in buffer is not needed.</w:t>
      </w:r>
    </w:p>
    <w:p w14:paraId="7505C417" w14:textId="77777777" w:rsidR="00942687" w:rsidRDefault="00942687" w:rsidP="00395556"/>
    <w:bookmarkStart w:id="15" w:name="_Ref16864668"/>
    <w:p w14:paraId="6742893D" w14:textId="69FB581E" w:rsidR="00FA010B" w:rsidRDefault="00802954" w:rsidP="008E6795">
      <w:pPr>
        <w:pStyle w:val="Heading3"/>
      </w:pPr>
      <w:r>
        <w:rPr>
          <w:rStyle w:val="Codefragment"/>
        </w:rPr>
        <w:fldChar w:fldCharType="begin"/>
      </w:r>
      <w:r>
        <w:rPr>
          <w:rStyle w:val="Codefragment"/>
        </w:rPr>
        <w:instrText xml:space="preserve"> SET </w:instrText>
      </w:r>
      <w:r w:rsidRPr="00F44814">
        <w:rPr>
          <w:rStyle w:val="Codefragment"/>
        </w:rPr>
        <w:instrText>Stop</w:instrText>
      </w:r>
      <w:r>
        <w:rPr>
          <w:rStyle w:val="Codefragment"/>
        </w:rPr>
        <w:instrText xml:space="preserve"> "</w:instrText>
      </w:r>
      <w:r w:rsidRPr="00F44814">
        <w:rPr>
          <w:rStyle w:val="Codefragment"/>
        </w:rPr>
        <w:instrText>Stop</w:instrText>
      </w:r>
      <w:r>
        <w:rPr>
          <w:rStyle w:val="Codefragment"/>
        </w:rPr>
        <w:instrText xml:space="preserve">" </w:instrText>
      </w:r>
      <w:r>
        <w:rPr>
          <w:rStyle w:val="Codefragment"/>
        </w:rPr>
        <w:fldChar w:fldCharType="separate"/>
      </w:r>
      <w:bookmarkStart w:id="16" w:name="Stop"/>
      <w:r w:rsidRPr="00F44814">
        <w:rPr>
          <w:rStyle w:val="Codefragment"/>
        </w:rPr>
        <w:t>Stop</w:t>
      </w:r>
      <w:bookmarkEnd w:id="16"/>
      <w:r>
        <w:rPr>
          <w:rStyle w:val="Codefragment"/>
        </w:rPr>
        <w:fldChar w:fldCharType="end"/>
      </w:r>
      <w:r w:rsidR="0009136C">
        <w:rPr>
          <w:rStyle w:val="Codefragment"/>
        </w:rPr>
        <w:fldChar w:fldCharType="begin"/>
      </w:r>
      <w:r w:rsidR="0009136C">
        <w:rPr>
          <w:rStyle w:val="Codefragment"/>
        </w:rPr>
        <w:instrText xml:space="preserve"> SET Stop </w:instrText>
      </w:r>
      <w:r w:rsidR="0009136C">
        <w:rPr>
          <w:rStyle w:val="Codefragment"/>
        </w:rPr>
        <w:fldChar w:fldCharType="end"/>
      </w:r>
      <w:bookmarkStart w:id="17" w:name="_Toc53354503"/>
      <w:r w:rsidR="00FA010B" w:rsidRPr="00F44814">
        <w:rPr>
          <w:rStyle w:val="Codefragment"/>
        </w:rPr>
        <w:t>Stop()</w:t>
      </w:r>
      <w:r w:rsidR="00FA010B" w:rsidRPr="00C0565F">
        <w:t xml:space="preserve"> – Stop </w:t>
      </w:r>
      <w:bookmarkEnd w:id="15"/>
      <w:r w:rsidR="00F44814">
        <w:t>acquisition</w:t>
      </w:r>
      <w:bookmarkEnd w:id="17"/>
    </w:p>
    <w:p w14:paraId="6789BC76" w14:textId="40973959" w:rsidR="001C31E1" w:rsidRDefault="001C31E1" w:rsidP="001C31E1">
      <w:r>
        <w:t xml:space="preserve">The method is used to stop a sequence of measurements. </w:t>
      </w:r>
      <w:r w:rsidRPr="00F44814">
        <w:rPr>
          <w:rStyle w:val="Codefragment"/>
        </w:rPr>
        <w:t>Stop</w:t>
      </w:r>
      <w:r w:rsidR="00AB7785">
        <w:t xml:space="preserve"> </w:t>
      </w:r>
      <w:r>
        <w:t xml:space="preserve">is </w:t>
      </w:r>
      <w:r w:rsidR="00AB7785">
        <w:t xml:space="preserve">not </w:t>
      </w:r>
      <w:r>
        <w:t>ne</w:t>
      </w:r>
      <w:r w:rsidR="00CB0B7E">
        <w:t>eded</w:t>
      </w:r>
      <w:r>
        <w:t xml:space="preserve"> in manual m</w:t>
      </w:r>
      <w:r w:rsidR="00E56B22">
        <w:t>ode</w:t>
      </w:r>
      <w:r>
        <w:t xml:space="preserve"> </w:t>
      </w:r>
      <w:r w:rsidR="00E56B22">
        <w:t>(</w:t>
      </w:r>
      <w:r w:rsidR="00CB0B7E">
        <w:fldChar w:fldCharType="begin"/>
      </w:r>
      <w:r w:rsidR="00CB0B7E">
        <w:instrText xml:space="preserve"> REF </w:instrText>
      </w:r>
      <w:r w:rsidR="00CB0B7E" w:rsidRPr="00CB0B7E">
        <w:instrText>TriggeringMode</w:instrText>
      </w:r>
      <w:r w:rsidR="00CB0B7E">
        <w:instrText xml:space="preserve"> \h </w:instrText>
      </w:r>
      <w:r w:rsidR="00CB0B7E">
        <w:fldChar w:fldCharType="separate"/>
      </w:r>
      <w:r w:rsidR="00F80A2E" w:rsidRPr="003C0054">
        <w:rPr>
          <w:rStyle w:val="Codefragment"/>
        </w:rPr>
        <w:t>TriggeringMode</w:t>
      </w:r>
      <w:r w:rsidR="00CB0B7E">
        <w:fldChar w:fldCharType="end"/>
      </w:r>
      <w:r w:rsidR="00CB0B7E">
        <w:t xml:space="preserve"> </w:t>
      </w:r>
      <w:r>
        <w:t>= 0</w:t>
      </w:r>
      <w:r w:rsidR="00E56B22">
        <w:t>)</w:t>
      </w:r>
      <w:r w:rsidR="00AB7785">
        <w:t>.</w:t>
      </w:r>
    </w:p>
    <w:p w14:paraId="264640AB" w14:textId="77777777" w:rsidR="00E56B22" w:rsidRPr="00FB7D73" w:rsidRDefault="00E56B22" w:rsidP="0078399A">
      <w:pPr>
        <w:pStyle w:val="Heading4"/>
      </w:pPr>
      <w:r w:rsidRPr="00FB7D73">
        <w:t xml:space="preserve">Exceptions </w:t>
      </w:r>
    </w:p>
    <w:p w14:paraId="67BBAB44" w14:textId="344F3DD9" w:rsidR="00A31B34" w:rsidRDefault="00A31B34" w:rsidP="0078399A">
      <w:pPr>
        <w:pStyle w:val="Heading4"/>
        <w:ind w:firstLine="270"/>
      </w:pPr>
      <w:r>
        <w:fldChar w:fldCharType="begin"/>
      </w:r>
      <w:r>
        <w:instrText xml:space="preserve"> REF _Ref16860925 \h </w:instrText>
      </w:r>
      <w:r>
        <w:fldChar w:fldCharType="separate"/>
      </w:r>
      <w:r w:rsidR="00F80A2E" w:rsidRPr="005A668C">
        <w:rPr>
          <w:rStyle w:val="Codefragment"/>
        </w:rPr>
        <w:t>InvalidOperationException</w:t>
      </w:r>
      <w:r>
        <w:fldChar w:fldCharType="end"/>
      </w:r>
      <w:r>
        <w:t xml:space="preserve">, </w:t>
      </w:r>
      <w:r>
        <w:fldChar w:fldCharType="begin"/>
      </w:r>
      <w:r>
        <w:instrText xml:space="preserve"> REF _Ref16860932 \h </w:instrText>
      </w:r>
      <w:r>
        <w:fldChar w:fldCharType="separate"/>
      </w:r>
      <w:r w:rsidR="00F80A2E">
        <w:rPr>
          <w:rStyle w:val="Codefragment"/>
        </w:rPr>
        <w:softHyphen/>
      </w:r>
      <w:r w:rsidR="00F80A2E" w:rsidRPr="005A668C">
        <w:rPr>
          <w:rStyle w:val="Codefragment"/>
        </w:rPr>
        <w:t>IOException</w:t>
      </w:r>
      <w:r>
        <w:fldChar w:fldCharType="end"/>
      </w:r>
    </w:p>
    <w:p w14:paraId="1068D3F2" w14:textId="77777777" w:rsidR="00942687" w:rsidRDefault="00942687" w:rsidP="00395556"/>
    <w:bookmarkStart w:id="18" w:name="_Ref16864672"/>
    <w:p w14:paraId="7B8CAC99" w14:textId="28C5C5A7" w:rsidR="00FA010B" w:rsidRDefault="00802954" w:rsidP="00144DC8">
      <w:pPr>
        <w:pStyle w:val="Heading3"/>
      </w:pPr>
      <w:r>
        <w:rPr>
          <w:rStyle w:val="Codefragment"/>
        </w:rPr>
        <w:fldChar w:fldCharType="begin"/>
      </w:r>
      <w:r>
        <w:rPr>
          <w:rStyle w:val="Codefragment"/>
        </w:rPr>
        <w:instrText xml:space="preserve"> SET </w:instrText>
      </w:r>
      <w:r w:rsidRPr="00F44814">
        <w:rPr>
          <w:rStyle w:val="Codefragment"/>
        </w:rPr>
        <w:instrText>Flush</w:instrText>
      </w:r>
      <w:r>
        <w:rPr>
          <w:rStyle w:val="Codefragment"/>
        </w:rPr>
        <w:instrText xml:space="preserve"> "</w:instrText>
      </w:r>
      <w:r w:rsidRPr="00F44814">
        <w:rPr>
          <w:rStyle w:val="Codefragment"/>
        </w:rPr>
        <w:instrText>Flush</w:instrText>
      </w:r>
      <w:r>
        <w:rPr>
          <w:rStyle w:val="Codefragment"/>
        </w:rPr>
        <w:instrText xml:space="preserve">" </w:instrText>
      </w:r>
      <w:r>
        <w:rPr>
          <w:rStyle w:val="Codefragment"/>
        </w:rPr>
        <w:fldChar w:fldCharType="separate"/>
      </w:r>
      <w:bookmarkStart w:id="19" w:name="Flush"/>
      <w:r w:rsidRPr="00F44814">
        <w:rPr>
          <w:rStyle w:val="Codefragment"/>
        </w:rPr>
        <w:t>Flush</w:t>
      </w:r>
      <w:bookmarkEnd w:id="19"/>
      <w:r>
        <w:rPr>
          <w:rStyle w:val="Codefragment"/>
        </w:rPr>
        <w:fldChar w:fldCharType="end"/>
      </w:r>
      <w:r w:rsidR="0009136C">
        <w:rPr>
          <w:rStyle w:val="Codefragment"/>
        </w:rPr>
        <w:fldChar w:fldCharType="begin"/>
      </w:r>
      <w:r w:rsidR="0009136C">
        <w:rPr>
          <w:rStyle w:val="Codefragment"/>
        </w:rPr>
        <w:instrText xml:space="preserve"> SET Flush </w:instrText>
      </w:r>
      <w:r w:rsidR="0009136C">
        <w:rPr>
          <w:rStyle w:val="Codefragment"/>
        </w:rPr>
        <w:fldChar w:fldCharType="end"/>
      </w:r>
      <w:bookmarkStart w:id="20" w:name="_Toc53354504"/>
      <w:r w:rsidR="00FA010B" w:rsidRPr="00F44814">
        <w:rPr>
          <w:rStyle w:val="Codefragment"/>
        </w:rPr>
        <w:t>Flush()</w:t>
      </w:r>
      <w:r w:rsidR="00FA010B" w:rsidRPr="00C0565F">
        <w:t xml:space="preserve"> – Clean A1560 internal data buffers</w:t>
      </w:r>
      <w:bookmarkEnd w:id="18"/>
      <w:bookmarkEnd w:id="20"/>
    </w:p>
    <w:p w14:paraId="70A1629B" w14:textId="0F1F9217" w:rsidR="00E56B22" w:rsidRDefault="00E56B22" w:rsidP="00E56B22">
      <w:r>
        <w:t xml:space="preserve">Clean A1560 internal buffer as well as the input buffer </w:t>
      </w:r>
      <w:r w:rsidR="00FB27BA">
        <w:t xml:space="preserve">of the </w:t>
      </w:r>
      <w:r>
        <w:t xml:space="preserve">API Library. See a </w:t>
      </w:r>
      <w:r w:rsidR="00942687">
        <w:t xml:space="preserve">note </w:t>
      </w:r>
      <w:r>
        <w:t>for</w:t>
      </w:r>
      <w:r w:rsidR="00F44814">
        <w:t xml:space="preserve"> the</w:t>
      </w:r>
      <w:r w:rsidR="00CB0B7E">
        <w:t xml:space="preserve"> </w:t>
      </w:r>
      <w:r w:rsidR="00CB0B7E">
        <w:fldChar w:fldCharType="begin"/>
      </w:r>
      <w:r w:rsidR="00CB0B7E">
        <w:instrText xml:space="preserve"> REF Start \h </w:instrText>
      </w:r>
      <w:r w:rsidR="00CB0B7E">
        <w:fldChar w:fldCharType="separate"/>
      </w:r>
      <w:r w:rsidR="00F80A2E" w:rsidRPr="00802954">
        <w:rPr>
          <w:rStyle w:val="Codefragment"/>
        </w:rPr>
        <w:t xml:space="preserve"> </w:t>
      </w:r>
      <w:r w:rsidR="00F80A2E" w:rsidRPr="00A31B34">
        <w:rPr>
          <w:rStyle w:val="Codefragment"/>
        </w:rPr>
        <w:t>Start</w:t>
      </w:r>
      <w:r w:rsidR="00CB0B7E">
        <w:fldChar w:fldCharType="end"/>
      </w:r>
      <w:r w:rsidR="00875F72">
        <w:t xml:space="preserve"> </w:t>
      </w:r>
      <w:r>
        <w:t>command.</w:t>
      </w:r>
    </w:p>
    <w:p w14:paraId="59D82321" w14:textId="77777777" w:rsidR="00FB27BA" w:rsidRPr="00FB7D73" w:rsidRDefault="00FB27BA" w:rsidP="0078399A">
      <w:pPr>
        <w:pStyle w:val="Heading4"/>
      </w:pPr>
      <w:r w:rsidRPr="00FB7D73">
        <w:t xml:space="preserve">Exceptions </w:t>
      </w:r>
    </w:p>
    <w:p w14:paraId="25A63588" w14:textId="6EF15302" w:rsidR="00A31B34" w:rsidRDefault="00A31B34" w:rsidP="0078399A">
      <w:pPr>
        <w:pStyle w:val="Heading4"/>
        <w:ind w:left="180"/>
      </w:pPr>
      <w:r>
        <w:fldChar w:fldCharType="begin"/>
      </w:r>
      <w:r>
        <w:instrText xml:space="preserve"> REF _Ref16860925 \h </w:instrText>
      </w:r>
      <w:r>
        <w:fldChar w:fldCharType="separate"/>
      </w:r>
      <w:r w:rsidR="00F80A2E" w:rsidRPr="005A668C">
        <w:rPr>
          <w:rStyle w:val="Codefragment"/>
        </w:rPr>
        <w:t>InvalidOperationException</w:t>
      </w:r>
      <w:r>
        <w:fldChar w:fldCharType="end"/>
      </w:r>
      <w:r>
        <w:t xml:space="preserve">, </w:t>
      </w:r>
      <w:r>
        <w:fldChar w:fldCharType="begin"/>
      </w:r>
      <w:r>
        <w:instrText xml:space="preserve"> REF _Ref16860932 \h </w:instrText>
      </w:r>
      <w:r>
        <w:fldChar w:fldCharType="separate"/>
      </w:r>
      <w:r w:rsidR="00F80A2E">
        <w:rPr>
          <w:rStyle w:val="Codefragment"/>
        </w:rPr>
        <w:softHyphen/>
      </w:r>
      <w:r w:rsidR="00F80A2E" w:rsidRPr="005A668C">
        <w:rPr>
          <w:rStyle w:val="Codefragment"/>
        </w:rPr>
        <w:t>IOException</w:t>
      </w:r>
      <w:r>
        <w:fldChar w:fldCharType="end"/>
      </w:r>
    </w:p>
    <w:p w14:paraId="27FDA3BA" w14:textId="77777777" w:rsidR="00E56B22" w:rsidRPr="00E56B22" w:rsidRDefault="00E56B22" w:rsidP="00E56B22"/>
    <w:bookmarkStart w:id="21" w:name="_Ref16864430"/>
    <w:p w14:paraId="4514B487" w14:textId="19004EF6" w:rsidR="00FA010B" w:rsidRDefault="00802954" w:rsidP="00144DC8">
      <w:pPr>
        <w:pStyle w:val="Heading3"/>
      </w:pPr>
      <w:r>
        <w:rPr>
          <w:rStyle w:val="Codefragment"/>
        </w:rPr>
        <w:fldChar w:fldCharType="begin"/>
      </w:r>
      <w:r>
        <w:rPr>
          <w:rStyle w:val="Codefragment"/>
        </w:rPr>
        <w:instrText xml:space="preserve"> SET </w:instrText>
      </w:r>
      <w:r w:rsidRPr="00F44814">
        <w:rPr>
          <w:rStyle w:val="Codefragment"/>
        </w:rPr>
        <w:instrText>Disconnect</w:instrText>
      </w:r>
      <w:r>
        <w:rPr>
          <w:rStyle w:val="Codefragment"/>
        </w:rPr>
        <w:instrText xml:space="preserve"> "</w:instrText>
      </w:r>
      <w:r w:rsidRPr="00F44814">
        <w:rPr>
          <w:rStyle w:val="Codefragment"/>
        </w:rPr>
        <w:instrText>Disconnect</w:instrText>
      </w:r>
      <w:r>
        <w:rPr>
          <w:rStyle w:val="Codefragment"/>
        </w:rPr>
        <w:instrText xml:space="preserve">" </w:instrText>
      </w:r>
      <w:r>
        <w:rPr>
          <w:rStyle w:val="Codefragment"/>
        </w:rPr>
        <w:fldChar w:fldCharType="separate"/>
      </w:r>
      <w:bookmarkStart w:id="22" w:name="Disconnect"/>
      <w:r w:rsidRPr="00F44814">
        <w:rPr>
          <w:rStyle w:val="Codefragment"/>
        </w:rPr>
        <w:t>Disconnect</w:t>
      </w:r>
      <w:bookmarkEnd w:id="22"/>
      <w:r>
        <w:rPr>
          <w:rStyle w:val="Codefragment"/>
        </w:rPr>
        <w:fldChar w:fldCharType="end"/>
      </w:r>
      <w:r w:rsidR="0009136C">
        <w:rPr>
          <w:rStyle w:val="Codefragment"/>
        </w:rPr>
        <w:fldChar w:fldCharType="begin"/>
      </w:r>
      <w:r w:rsidR="0009136C">
        <w:rPr>
          <w:rStyle w:val="Codefragment"/>
        </w:rPr>
        <w:instrText xml:space="preserve"> SET Disconnect </w:instrText>
      </w:r>
      <w:r w:rsidR="0009136C">
        <w:rPr>
          <w:rStyle w:val="Codefragment"/>
        </w:rPr>
        <w:fldChar w:fldCharType="end"/>
      </w:r>
      <w:bookmarkStart w:id="23" w:name="_Toc53354505"/>
      <w:r w:rsidR="00FA010B" w:rsidRPr="00F44814">
        <w:rPr>
          <w:rStyle w:val="Codefragment"/>
        </w:rPr>
        <w:t>Disconnect()</w:t>
      </w:r>
      <w:r w:rsidR="00FA010B" w:rsidRPr="00C0565F">
        <w:t xml:space="preserve"> – Close </w:t>
      </w:r>
      <w:r w:rsidR="00395556">
        <w:t xml:space="preserve">network </w:t>
      </w:r>
      <w:r w:rsidR="00FA010B" w:rsidRPr="00C0565F">
        <w:t>connection</w:t>
      </w:r>
      <w:bookmarkEnd w:id="21"/>
      <w:bookmarkEnd w:id="23"/>
    </w:p>
    <w:p w14:paraId="0B6BC10C" w14:textId="1AF528D2" w:rsidR="00FB27BA" w:rsidRPr="00FB7D73" w:rsidRDefault="00FB27BA" w:rsidP="0078399A">
      <w:pPr>
        <w:pStyle w:val="Heading4"/>
      </w:pPr>
      <w:r w:rsidRPr="00FB7D73">
        <w:t xml:space="preserve">Exceptions </w:t>
      </w:r>
    </w:p>
    <w:p w14:paraId="3FD9A0A8" w14:textId="306AFCF4" w:rsidR="00FB27BA" w:rsidRPr="00C0565F" w:rsidRDefault="00FB27BA" w:rsidP="00FB27BA">
      <w:pPr>
        <w:rPr>
          <w:color w:val="008000"/>
        </w:rPr>
      </w:pPr>
      <w:r>
        <w:t xml:space="preserve">No exceptions </w:t>
      </w:r>
      <w:r w:rsidR="00CB0B7E">
        <w:t>are</w:t>
      </w:r>
      <w:r>
        <w:t xml:space="preserve"> raised by the </w:t>
      </w:r>
      <w:r w:rsidRPr="00875F72">
        <w:rPr>
          <w:rStyle w:val="Codefragment"/>
        </w:rPr>
        <w:t>Disconnect</w:t>
      </w:r>
      <w:r>
        <w:t xml:space="preserve"> </w:t>
      </w:r>
      <w:r w:rsidR="00CB0B7E">
        <w:t>call</w:t>
      </w:r>
      <w:r w:rsidR="00875F72">
        <w:t>.</w:t>
      </w:r>
    </w:p>
    <w:p w14:paraId="365A88AF" w14:textId="77777777" w:rsidR="00942687" w:rsidRDefault="00942687" w:rsidP="0078399A">
      <w:pPr>
        <w:pStyle w:val="Heading4"/>
      </w:pPr>
      <w:r>
        <w:t>Notes</w:t>
      </w:r>
    </w:p>
    <w:p w14:paraId="0355BE22" w14:textId="20F962E9" w:rsidR="00FB27BA" w:rsidRPr="00FB27BA" w:rsidRDefault="00FB27BA" w:rsidP="00FB27BA">
      <w:r>
        <w:t xml:space="preserve">Closed connection may be reopened </w:t>
      </w:r>
      <w:r w:rsidR="00875F72">
        <w:t xml:space="preserve">on the same </w:t>
      </w:r>
      <w:r w:rsidR="00875F72" w:rsidRPr="00875F72">
        <w:rPr>
          <w:rStyle w:val="Codefragment"/>
        </w:rPr>
        <w:t xml:space="preserve">A1560 </w:t>
      </w:r>
      <w:r w:rsidR="00942687">
        <w:t>object.</w:t>
      </w:r>
    </w:p>
    <w:p w14:paraId="7E98C9C8" w14:textId="565918AA" w:rsidR="00FB27BA" w:rsidRDefault="00625548" w:rsidP="00FB27BA">
      <w:r>
        <w:t>User</w:t>
      </w:r>
      <w:r w:rsidR="001B0CEE">
        <w:t xml:space="preserve"> </w:t>
      </w:r>
      <w:r>
        <w:t>can</w:t>
      </w:r>
      <w:r w:rsidR="001B0CEE">
        <w:t xml:space="preserve"> call </w:t>
      </w:r>
      <w:r w:rsidR="001B0CEE" w:rsidRPr="00875F72">
        <w:rPr>
          <w:rStyle w:val="Codefragment"/>
        </w:rPr>
        <w:t>Disconnect</w:t>
      </w:r>
      <w:r w:rsidR="001B0CEE">
        <w:t xml:space="preserve"> on already disconnected object</w:t>
      </w:r>
      <w:r w:rsidR="00875F72">
        <w:t>.</w:t>
      </w:r>
    </w:p>
    <w:p w14:paraId="44A0D420" w14:textId="707D0906" w:rsidR="006B41F4" w:rsidRDefault="006B41F4" w:rsidP="00FB27BA"/>
    <w:bookmarkStart w:id="24" w:name="_Ref16863870"/>
    <w:p w14:paraId="4FB2837F" w14:textId="66B7F0C7" w:rsidR="00395556" w:rsidRDefault="00802954" w:rsidP="00144DC8">
      <w:pPr>
        <w:pStyle w:val="Heading3"/>
      </w:pPr>
      <w:r>
        <w:rPr>
          <w:rStyle w:val="Codefragment"/>
        </w:rPr>
        <w:fldChar w:fldCharType="begin"/>
      </w:r>
      <w:r>
        <w:rPr>
          <w:rStyle w:val="Codefragment"/>
        </w:rPr>
        <w:instrText xml:space="preserve"> SET </w:instrText>
      </w:r>
      <w:r w:rsidRPr="000276ED">
        <w:rPr>
          <w:rStyle w:val="Codefragment"/>
        </w:rPr>
        <w:instrText>SetNewIp</w:instrText>
      </w:r>
      <w:r>
        <w:rPr>
          <w:rStyle w:val="Codefragment"/>
        </w:rPr>
        <w:instrText xml:space="preserve"> "</w:instrText>
      </w:r>
      <w:r w:rsidRPr="000276ED">
        <w:rPr>
          <w:rStyle w:val="Codefragment"/>
        </w:rPr>
        <w:instrText>SetNewIp</w:instrText>
      </w:r>
      <w:r>
        <w:rPr>
          <w:rStyle w:val="Codefragment"/>
        </w:rPr>
        <w:instrText xml:space="preserve">" </w:instrText>
      </w:r>
      <w:r>
        <w:rPr>
          <w:rStyle w:val="Codefragment"/>
        </w:rPr>
        <w:fldChar w:fldCharType="separate"/>
      </w:r>
      <w:bookmarkStart w:id="25" w:name="SetNewIp"/>
      <w:r w:rsidRPr="000276ED">
        <w:rPr>
          <w:rStyle w:val="Codefragment"/>
        </w:rPr>
        <w:t>SetNewIp</w:t>
      </w:r>
      <w:bookmarkEnd w:id="25"/>
      <w:r>
        <w:rPr>
          <w:rStyle w:val="Codefragment"/>
        </w:rPr>
        <w:fldChar w:fldCharType="end"/>
      </w:r>
      <w:r w:rsidR="0009136C">
        <w:rPr>
          <w:rStyle w:val="Codefragment"/>
        </w:rPr>
        <w:fldChar w:fldCharType="begin"/>
      </w:r>
      <w:r w:rsidR="0009136C">
        <w:rPr>
          <w:rStyle w:val="Codefragment"/>
        </w:rPr>
        <w:instrText xml:space="preserve"> SET SetNewIp </w:instrText>
      </w:r>
      <w:r w:rsidR="0009136C">
        <w:rPr>
          <w:rStyle w:val="Codefragment"/>
        </w:rPr>
        <w:fldChar w:fldCharType="end"/>
      </w:r>
      <w:bookmarkStart w:id="26" w:name="_Toc53354506"/>
      <w:r w:rsidR="001E4014" w:rsidRPr="000276ED">
        <w:rPr>
          <w:rStyle w:val="Codefragment"/>
        </w:rPr>
        <w:t>SetNewIp(string ip)</w:t>
      </w:r>
      <w:r w:rsidR="001E4014" w:rsidRPr="00FB7D73">
        <w:t xml:space="preserve"> –</w:t>
      </w:r>
      <w:r w:rsidR="00395556">
        <w:t xml:space="preserve"> </w:t>
      </w:r>
      <w:r w:rsidR="003E7744">
        <w:t>Reprogram</w:t>
      </w:r>
      <w:r w:rsidR="00395556">
        <w:t xml:space="preserve"> IP address</w:t>
      </w:r>
      <w:bookmarkEnd w:id="26"/>
      <w:r w:rsidR="001E4014" w:rsidRPr="00FB7D73">
        <w:t xml:space="preserve"> </w:t>
      </w:r>
    </w:p>
    <w:p w14:paraId="57B5A501" w14:textId="0D6E83EB" w:rsidR="001E4014" w:rsidRDefault="00395556" w:rsidP="00395556">
      <w:r>
        <w:t>This method s</w:t>
      </w:r>
      <w:r w:rsidR="001E4014">
        <w:t>tore</w:t>
      </w:r>
      <w:r>
        <w:t>s</w:t>
      </w:r>
      <w:r w:rsidR="001E4014">
        <w:t xml:space="preserve"> new IP address in A1560 nonvolatile memory</w:t>
      </w:r>
      <w:r w:rsidR="001E4014" w:rsidRPr="00FB7D73">
        <w:t>.</w:t>
      </w:r>
      <w:bookmarkEnd w:id="24"/>
    </w:p>
    <w:p w14:paraId="6E87F2A0" w14:textId="77777777" w:rsidR="001E4014" w:rsidRPr="00FB7D73" w:rsidRDefault="001E4014" w:rsidP="0078399A">
      <w:pPr>
        <w:pStyle w:val="Heading4"/>
      </w:pPr>
      <w:r>
        <w:t>Argument</w:t>
      </w:r>
    </w:p>
    <w:p w14:paraId="7073C71A" w14:textId="225F2A68" w:rsidR="001E4014" w:rsidRPr="00C0565F" w:rsidRDefault="001E4014" w:rsidP="001E4014">
      <w:r w:rsidRPr="000276ED">
        <w:rPr>
          <w:rStyle w:val="Codefragment"/>
        </w:rPr>
        <w:t>ip</w:t>
      </w:r>
      <w:r w:rsidRPr="00C0565F">
        <w:t xml:space="preserve"> -  IP Address </w:t>
      </w:r>
      <w:r>
        <w:t xml:space="preserve">to assign to the </w:t>
      </w:r>
      <w:r w:rsidR="00467DFD">
        <w:t>unit</w:t>
      </w:r>
      <w:r>
        <w:t>.</w:t>
      </w:r>
    </w:p>
    <w:p w14:paraId="24AA2EB4" w14:textId="77777777" w:rsidR="001E4014" w:rsidRPr="00FB7D73" w:rsidRDefault="001E4014" w:rsidP="0078399A">
      <w:pPr>
        <w:pStyle w:val="Heading4"/>
      </w:pPr>
      <w:r w:rsidRPr="00FB7D73">
        <w:t xml:space="preserve">Exceptions </w:t>
      </w:r>
    </w:p>
    <w:p w14:paraId="2FCE656A" w14:textId="55F20E40" w:rsidR="001E4014" w:rsidRDefault="000276ED" w:rsidP="001E4014">
      <w:pPr>
        <w:rPr>
          <w:color w:val="808080"/>
        </w:rPr>
      </w:pPr>
      <w:r>
        <w:fldChar w:fldCharType="begin"/>
      </w:r>
      <w:r>
        <w:instrText xml:space="preserve"> REF _Ref16863656 \h </w:instrText>
      </w:r>
      <w:r>
        <w:fldChar w:fldCharType="separate"/>
      </w:r>
      <w:r w:rsidR="00F80A2E" w:rsidRPr="005A668C">
        <w:rPr>
          <w:rStyle w:val="Codefragment"/>
        </w:rPr>
        <w:t>ArgumentException</w:t>
      </w:r>
      <w:r>
        <w:fldChar w:fldCharType="end"/>
      </w:r>
      <w:r>
        <w:t xml:space="preserve">, </w:t>
      </w:r>
      <w:r>
        <w:fldChar w:fldCharType="begin"/>
      </w:r>
      <w:r>
        <w:instrText xml:space="preserve"> REF _Ref16860932 \h </w:instrText>
      </w:r>
      <w:r>
        <w:fldChar w:fldCharType="separate"/>
      </w:r>
      <w:r w:rsidR="00F80A2E">
        <w:rPr>
          <w:rStyle w:val="Codefragment"/>
        </w:rPr>
        <w:softHyphen/>
      </w:r>
      <w:r w:rsidR="00F80A2E" w:rsidRPr="005A668C">
        <w:rPr>
          <w:rStyle w:val="Codefragment"/>
        </w:rPr>
        <w:t>IOException</w:t>
      </w:r>
      <w:r>
        <w:fldChar w:fldCharType="end"/>
      </w:r>
    </w:p>
    <w:p w14:paraId="2AB4A85A" w14:textId="77777777" w:rsidR="00AF3435" w:rsidRDefault="00AF3435" w:rsidP="0078399A">
      <w:pPr>
        <w:pStyle w:val="Heading4"/>
      </w:pPr>
      <w:r>
        <w:t>Notes</w:t>
      </w:r>
    </w:p>
    <w:p w14:paraId="2CF4141F" w14:textId="7474229C" w:rsidR="00AF3435" w:rsidRDefault="00AF3435" w:rsidP="00AF3435">
      <w:r>
        <w:t xml:space="preserve">A1560 </w:t>
      </w:r>
      <w:r w:rsidR="00A31B34">
        <w:t>will</w:t>
      </w:r>
      <w:r>
        <w:t xml:space="preserve"> become unavailable at the old IP address immediately after calling this method. The new IP address </w:t>
      </w:r>
      <w:r w:rsidR="00A31B34">
        <w:t>may not</w:t>
      </w:r>
      <w:r>
        <w:t xml:space="preserve"> be applied </w:t>
      </w:r>
      <w:r w:rsidR="00A31B34">
        <w:t>until</w:t>
      </w:r>
      <w:r>
        <w:t xml:space="preserve"> the next power on.</w:t>
      </w:r>
    </w:p>
    <w:p w14:paraId="4B6B4CB9" w14:textId="568A1E4D" w:rsidR="00AF3435" w:rsidRPr="00467DD1" w:rsidRDefault="00AF3435" w:rsidP="00AF3435">
      <w:r w:rsidRPr="00C0565F">
        <w:rPr>
          <w:noProof/>
        </w:rPr>
        <w:lastRenderedPageBreak/>
        <w:drawing>
          <wp:anchor distT="0" distB="0" distL="114300" distR="114300" simplePos="0" relativeHeight="251667968" behindDoc="0" locked="0" layoutInCell="1" allowOverlap="1" wp14:anchorId="6E6B2D3F" wp14:editId="20B3B423">
            <wp:simplePos x="0" y="0"/>
            <wp:positionH relativeFrom="column">
              <wp:posOffset>14605</wp:posOffset>
            </wp:positionH>
            <wp:positionV relativeFrom="paragraph">
              <wp:posOffset>65405</wp:posOffset>
            </wp:positionV>
            <wp:extent cx="1526540" cy="414020"/>
            <wp:effectExtent l="0" t="0" r="0" b="5080"/>
            <wp:wrapSquare wrapText="bothSides"/>
            <wp:docPr id="4" name="Grafik 87"/>
            <wp:cNvGraphicFramePr/>
            <a:graphic xmlns:a="http://schemas.openxmlformats.org/drawingml/2006/main">
              <a:graphicData uri="http://schemas.openxmlformats.org/drawingml/2006/picture">
                <pic:pic xmlns:pic="http://schemas.openxmlformats.org/drawingml/2006/picture">
                  <pic:nvPicPr>
                    <pic:cNvPr id="87" name=""/>
                    <pic:cNvPicPr/>
                  </pic:nvPicPr>
                  <pic:blipFill>
                    <a:blip r:embed="rId9">
                      <a:extLst>
                        <a:ext uri="{28A0092B-C50C-407E-A947-70E740481C1C}">
                          <a14:useLocalDpi xmlns:a14="http://schemas.microsoft.com/office/drawing/2010/main" val="0"/>
                        </a:ext>
                      </a:extLst>
                    </a:blip>
                    <a:stretch>
                      <a:fillRect/>
                    </a:stretch>
                  </pic:blipFill>
                  <pic:spPr>
                    <a:xfrm>
                      <a:off x="0" y="0"/>
                      <a:ext cx="1526540" cy="414020"/>
                    </a:xfrm>
                    <a:prstGeom prst="rect">
                      <a:avLst/>
                    </a:prstGeom>
                  </pic:spPr>
                </pic:pic>
              </a:graphicData>
            </a:graphic>
            <wp14:sizeRelH relativeFrom="margin">
              <wp14:pctWidth>0</wp14:pctWidth>
            </wp14:sizeRelH>
            <wp14:sizeRelV relativeFrom="margin">
              <wp14:pctHeight>0</wp14:pctHeight>
            </wp14:sizeRelV>
          </wp:anchor>
        </w:drawing>
      </w:r>
      <w:r>
        <w:t>While the basic sanity checks are performed inside A1560 API before writing a new IP to</w:t>
      </w:r>
      <w:r w:rsidR="00467DFD">
        <w:t xml:space="preserve"> the</w:t>
      </w:r>
      <w:r>
        <w:t xml:space="preserve"> flash memory</w:t>
      </w:r>
      <w:r w:rsidR="00467DFD">
        <w:t xml:space="preserve"> of A1560</w:t>
      </w:r>
      <w:r>
        <w:t xml:space="preserve">, it is still possible to program wrong IP rendering A1560 inaccessible via network. Caution is advised when changing the IP address. Please refer to the </w:t>
      </w:r>
      <w:r w:rsidRPr="00504B10">
        <w:rPr>
          <w:b/>
          <w:bCs/>
          <w:i/>
          <w:iCs/>
        </w:rPr>
        <w:t>A1560 Advanced Configuration</w:t>
      </w:r>
      <w:r>
        <w:t xml:space="preserve"> document for the information about </w:t>
      </w:r>
      <w:r w:rsidR="00EB419B">
        <w:t>fixing</w:t>
      </w:r>
      <w:r>
        <w:t xml:space="preserve"> a misconfigured IP</w:t>
      </w:r>
      <w:r w:rsidR="00EB419B">
        <w:t xml:space="preserve"> issue</w:t>
      </w:r>
      <w:r>
        <w:t xml:space="preserve">. </w:t>
      </w:r>
    </w:p>
    <w:p w14:paraId="10F815FA" w14:textId="77777777" w:rsidR="00EB419B" w:rsidRDefault="00EB419B">
      <w:pPr>
        <w:ind w:firstLine="0"/>
        <w:rPr>
          <w:rFonts w:asciiTheme="majorHAnsi" w:eastAsiaTheme="majorEastAsia" w:hAnsiTheme="majorHAnsi" w:cstheme="majorBidi"/>
          <w:color w:val="2F5496" w:themeColor="accent1" w:themeShade="BF"/>
          <w:sz w:val="32"/>
          <w:szCs w:val="32"/>
        </w:rPr>
      </w:pPr>
      <w:r>
        <w:br w:type="page"/>
      </w:r>
    </w:p>
    <w:p w14:paraId="1A52D7EA" w14:textId="2DA43E55" w:rsidR="002F292D" w:rsidRDefault="00080EE1" w:rsidP="00FB7D73">
      <w:pPr>
        <w:pStyle w:val="Heading2"/>
      </w:pPr>
      <w:bookmarkStart w:id="27" w:name="_Ref16864286"/>
      <w:bookmarkStart w:id="28" w:name="_Toc53354507"/>
      <w:r w:rsidRPr="00C0565F">
        <w:lastRenderedPageBreak/>
        <w:t>A1560 API Properties</w:t>
      </w:r>
      <w:bookmarkEnd w:id="27"/>
      <w:bookmarkEnd w:id="28"/>
    </w:p>
    <w:p w14:paraId="23482C8E" w14:textId="558F6C98" w:rsidR="00FA4E65" w:rsidRPr="00FA4E65" w:rsidRDefault="00FA4E65" w:rsidP="00FA4E65">
      <w:r>
        <w:t xml:space="preserve">Acquisition parameters can be read or altered by reading and writing properties of </w:t>
      </w:r>
      <w:r w:rsidR="00583821" w:rsidRPr="00583821">
        <w:rPr>
          <w:rStyle w:val="Codefragment"/>
        </w:rPr>
        <w:t>A1560</w:t>
      </w:r>
      <w:r w:rsidR="00583821">
        <w:t xml:space="preserve"> object</w:t>
      </w:r>
      <w:r>
        <w:t xml:space="preserve">. </w:t>
      </w:r>
      <w:r w:rsidR="00583821">
        <w:t>T</w:t>
      </w:r>
      <w:r>
        <w:t xml:space="preserve">he current state of </w:t>
      </w:r>
      <w:r w:rsidR="00583821">
        <w:t>A1560</w:t>
      </w:r>
      <w:r>
        <w:t xml:space="preserve"> can be polled with a subset of read-only properties. Please note than data acquisition parameters are stored in </w:t>
      </w:r>
      <w:r w:rsidR="00583821">
        <w:t>a</w:t>
      </w:r>
      <w:r>
        <w:t xml:space="preserve"> RAM</w:t>
      </w:r>
      <w:r w:rsidR="00583821">
        <w:t xml:space="preserve"> of A1560</w:t>
      </w:r>
      <w:r>
        <w:t xml:space="preserve">, </w:t>
      </w:r>
      <w:r w:rsidR="00EB419B">
        <w:t xml:space="preserve">therefore they must be set again once the </w:t>
      </w:r>
      <w:r w:rsidR="00583821">
        <w:t>instrument</w:t>
      </w:r>
      <w:r w:rsidR="00EB419B">
        <w:t xml:space="preserve"> has been power-cycled. </w:t>
      </w:r>
    </w:p>
    <w:p w14:paraId="3AB24220" w14:textId="6CFB28BA" w:rsidR="00C81070" w:rsidRDefault="00583821" w:rsidP="00FB7D73">
      <w:r>
        <w:fldChar w:fldCharType="begin"/>
      </w:r>
      <w:r>
        <w:instrText xml:space="preserve"> REF _Ref16860925 \h </w:instrText>
      </w:r>
      <w:r>
        <w:fldChar w:fldCharType="separate"/>
      </w:r>
      <w:r w:rsidR="00F80A2E" w:rsidRPr="005A668C">
        <w:rPr>
          <w:rStyle w:val="Codefragment"/>
        </w:rPr>
        <w:t>InvalidOperationException</w:t>
      </w:r>
      <w:r>
        <w:fldChar w:fldCharType="end"/>
      </w:r>
      <w:r>
        <w:t xml:space="preserve">,  </w:t>
      </w:r>
      <w:r>
        <w:fldChar w:fldCharType="begin"/>
      </w:r>
      <w:r>
        <w:instrText xml:space="preserve"> REF _Ref16860928 \h </w:instrText>
      </w:r>
      <w:r>
        <w:fldChar w:fldCharType="separate"/>
      </w:r>
      <w:r w:rsidR="00F80A2E" w:rsidRPr="005A668C">
        <w:rPr>
          <w:rStyle w:val="Codefragment"/>
        </w:rPr>
        <w:t>ArgumentOutOfRangeException</w:t>
      </w:r>
      <w:r>
        <w:fldChar w:fldCharType="end"/>
      </w:r>
      <w:r>
        <w:t xml:space="preserve"> or </w:t>
      </w:r>
      <w:r>
        <w:fldChar w:fldCharType="begin"/>
      </w:r>
      <w:r>
        <w:instrText xml:space="preserve"> REF _Ref16860932 \h </w:instrText>
      </w:r>
      <w:r>
        <w:fldChar w:fldCharType="separate"/>
      </w:r>
      <w:r w:rsidR="00F80A2E">
        <w:rPr>
          <w:rStyle w:val="Codefragment"/>
        </w:rPr>
        <w:softHyphen/>
      </w:r>
      <w:r w:rsidR="00F80A2E" w:rsidRPr="005A668C">
        <w:rPr>
          <w:rStyle w:val="Codefragment"/>
        </w:rPr>
        <w:t>IOException</w:t>
      </w:r>
      <w:r>
        <w:fldChar w:fldCharType="end"/>
      </w:r>
      <w:r w:rsidR="00C81070" w:rsidRPr="00C0565F">
        <w:t xml:space="preserve"> will be raised when setting of any </w:t>
      </w:r>
      <w:r w:rsidR="00EB419B">
        <w:t xml:space="preserve">property </w:t>
      </w:r>
      <w:r w:rsidR="00C81070" w:rsidRPr="00C0565F">
        <w:t>is failed.</w:t>
      </w:r>
      <w:r w:rsidR="00C81070" w:rsidRPr="00C0565F">
        <w:rPr>
          <w:color w:val="808080"/>
        </w:rPr>
        <w:t xml:space="preserve"> </w:t>
      </w:r>
      <w:r w:rsidR="00C81070" w:rsidRPr="00C0565F">
        <w:t>Reading a property does not raise any exception</w:t>
      </w:r>
      <w:r w:rsidR="00942687">
        <w:t>s</w:t>
      </w:r>
      <w:r w:rsidR="00C81070" w:rsidRPr="00C0565F">
        <w:t xml:space="preserve">. </w:t>
      </w:r>
    </w:p>
    <w:p w14:paraId="2A6476C0" w14:textId="77777777" w:rsidR="00EB419B" w:rsidRDefault="00EB419B" w:rsidP="00395556"/>
    <w:bookmarkStart w:id="29" w:name="_Ref16860158"/>
    <w:bookmarkStart w:id="30" w:name="_Ref16860700"/>
    <w:bookmarkStart w:id="31" w:name="_Ref16861219"/>
    <w:p w14:paraId="46D30F3E" w14:textId="082147F2" w:rsidR="002F292D" w:rsidRDefault="00802954" w:rsidP="00144DC8">
      <w:pPr>
        <w:pStyle w:val="Heading3"/>
      </w:pPr>
      <w:r>
        <w:rPr>
          <w:rStyle w:val="Codefragment"/>
        </w:rPr>
        <w:fldChar w:fldCharType="begin"/>
      </w:r>
      <w:r>
        <w:rPr>
          <w:rStyle w:val="Codefragment"/>
        </w:rPr>
        <w:instrText xml:space="preserve"> SET </w:instrText>
      </w:r>
      <w:r w:rsidRPr="003C0054">
        <w:rPr>
          <w:rStyle w:val="Codefragment"/>
        </w:rPr>
        <w:instrText>TriggeringMode</w:instrText>
      </w:r>
      <w:r>
        <w:rPr>
          <w:rStyle w:val="Codefragment"/>
        </w:rPr>
        <w:instrText xml:space="preserve"> "</w:instrText>
      </w:r>
      <w:r w:rsidRPr="003C0054">
        <w:rPr>
          <w:rStyle w:val="Codefragment"/>
        </w:rPr>
        <w:instrText>TriggeringMode</w:instrText>
      </w:r>
      <w:r>
        <w:rPr>
          <w:rStyle w:val="Codefragment"/>
        </w:rPr>
        <w:instrText xml:space="preserve">" </w:instrText>
      </w:r>
      <w:r>
        <w:rPr>
          <w:rStyle w:val="Codefragment"/>
        </w:rPr>
        <w:fldChar w:fldCharType="separate"/>
      </w:r>
      <w:bookmarkStart w:id="32" w:name="TriggeringMode"/>
      <w:r w:rsidRPr="003C0054">
        <w:rPr>
          <w:rStyle w:val="Codefragment"/>
        </w:rPr>
        <w:t>TriggeringMode</w:t>
      </w:r>
      <w:bookmarkEnd w:id="32"/>
      <w:r>
        <w:rPr>
          <w:rStyle w:val="Codefragment"/>
        </w:rPr>
        <w:fldChar w:fldCharType="end"/>
      </w:r>
      <w:r w:rsidR="0009136C">
        <w:rPr>
          <w:rStyle w:val="Codefragment"/>
        </w:rPr>
        <w:fldChar w:fldCharType="begin"/>
      </w:r>
      <w:r w:rsidR="0009136C">
        <w:rPr>
          <w:rStyle w:val="Codefragment"/>
        </w:rPr>
        <w:instrText xml:space="preserve"> SET </w:instrText>
      </w:r>
      <w:r w:rsidR="0009136C" w:rsidRPr="003C0054">
        <w:rPr>
          <w:rStyle w:val="Codefragment"/>
        </w:rPr>
        <w:instrText>TriggeringMode</w:instrText>
      </w:r>
      <w:r w:rsidR="0009136C">
        <w:rPr>
          <w:rStyle w:val="Codefragment"/>
        </w:rPr>
        <w:instrText xml:space="preserve"> </w:instrText>
      </w:r>
      <w:r w:rsidR="0009136C">
        <w:rPr>
          <w:rStyle w:val="Codefragment"/>
        </w:rPr>
        <w:fldChar w:fldCharType="end"/>
      </w:r>
      <w:bookmarkStart w:id="33" w:name="_Toc53354508"/>
      <w:r w:rsidR="00EF29B0" w:rsidRPr="003C0054">
        <w:rPr>
          <w:rStyle w:val="Codefragment"/>
        </w:rPr>
        <w:t>i</w:t>
      </w:r>
      <w:r w:rsidR="002F292D" w:rsidRPr="003C0054">
        <w:rPr>
          <w:rStyle w:val="Codefragment"/>
        </w:rPr>
        <w:t>nt TriggeringMode</w:t>
      </w:r>
      <w:r w:rsidR="00C0565F" w:rsidRPr="00C0565F">
        <w:t xml:space="preserve"> –</w:t>
      </w:r>
      <w:r w:rsidR="002D33C9">
        <w:t xml:space="preserve"> </w:t>
      </w:r>
      <w:r w:rsidR="00395556">
        <w:t>A</w:t>
      </w:r>
      <w:r w:rsidR="00C0565F" w:rsidRPr="00C0565F">
        <w:t>cquisition triggering mode</w:t>
      </w:r>
      <w:bookmarkEnd w:id="29"/>
      <w:bookmarkEnd w:id="30"/>
      <w:bookmarkEnd w:id="31"/>
      <w:bookmarkEnd w:id="33"/>
    </w:p>
    <w:p w14:paraId="253BF5B3" w14:textId="6646A57E" w:rsidR="00FC398F" w:rsidRPr="00FC398F" w:rsidRDefault="00FC398F" w:rsidP="00FC398F">
      <w:r>
        <w:t>This property is used to choose which event initiates an acquisition.</w:t>
      </w:r>
    </w:p>
    <w:p w14:paraId="668CC7B7" w14:textId="3678C915" w:rsidR="00C81070" w:rsidRPr="00C0565F" w:rsidRDefault="00E0636F" w:rsidP="0078399A">
      <w:pPr>
        <w:pStyle w:val="Heading4"/>
      </w:pPr>
      <w:r w:rsidRPr="00C0565F">
        <w:t>Acceptable values:</w:t>
      </w:r>
    </w:p>
    <w:p w14:paraId="52C6FFBF" w14:textId="778FCB11" w:rsidR="00E0636F" w:rsidRPr="00C0565F" w:rsidRDefault="00C0565F" w:rsidP="0078399A">
      <w:pPr>
        <w:pStyle w:val="ListParagraph"/>
        <w:ind w:left="540" w:hanging="270"/>
      </w:pPr>
      <w:r w:rsidRPr="00C0565F">
        <w:t xml:space="preserve">0 </w:t>
      </w:r>
      <w:r w:rsidR="00E0636F" w:rsidRPr="00C0565F">
        <w:t xml:space="preserve">– Manual measurement mode: One acquisition will pe performed </w:t>
      </w:r>
      <w:r w:rsidRPr="00C0565F">
        <w:t xml:space="preserve">upon </w:t>
      </w:r>
      <w:r w:rsidRPr="00942687">
        <w:t>every</w:t>
      </w:r>
      <w:r w:rsidR="003A2B10">
        <w:t xml:space="preserve"> </w:t>
      </w:r>
      <w:r w:rsidR="003A2B10">
        <w:fldChar w:fldCharType="begin"/>
      </w:r>
      <w:r w:rsidR="003A2B10">
        <w:instrText xml:space="preserve"> REF Start \h </w:instrText>
      </w:r>
      <w:r w:rsidR="003A2B10">
        <w:fldChar w:fldCharType="separate"/>
      </w:r>
      <w:r w:rsidR="00F80A2E" w:rsidRPr="00802954">
        <w:rPr>
          <w:rStyle w:val="Codefragment"/>
        </w:rPr>
        <w:t xml:space="preserve"> </w:t>
      </w:r>
      <w:r w:rsidR="00F80A2E" w:rsidRPr="00A31B34">
        <w:rPr>
          <w:rStyle w:val="Codefragment"/>
        </w:rPr>
        <w:t>Start</w:t>
      </w:r>
      <w:r w:rsidR="003A2B10">
        <w:fldChar w:fldCharType="end"/>
      </w:r>
      <w:r w:rsidR="003C0054">
        <w:t xml:space="preserve"> </w:t>
      </w:r>
      <w:r w:rsidRPr="00C0565F">
        <w:t>method call. Internal timer, external encoder or CTP source will be</w:t>
      </w:r>
      <w:r w:rsidR="00E0636F" w:rsidRPr="00C0565F">
        <w:t xml:space="preserve"> </w:t>
      </w:r>
      <w:r w:rsidRPr="00C0565F">
        <w:t>ignored as well as device chain master sync signal.</w:t>
      </w:r>
      <w:r w:rsidR="003C0054">
        <w:t xml:space="preserve"> Please note that taking long data vectors might be slow in manual mode.</w:t>
      </w:r>
    </w:p>
    <w:p w14:paraId="156A7BAB" w14:textId="1929EC21" w:rsidR="00C0565F" w:rsidRPr="00C0565F" w:rsidRDefault="00C0565F" w:rsidP="00D6452E">
      <w:r w:rsidRPr="00C0565F">
        <w:t>1 – Periodic mode: One acqui</w:t>
      </w:r>
      <w:r>
        <w:t>sition will be performed every</w:t>
      </w:r>
      <w:r w:rsidR="003C56F1">
        <w:t xml:space="preserve"> </w:t>
      </w:r>
      <w:r w:rsidR="003A2B10">
        <w:fldChar w:fldCharType="begin"/>
      </w:r>
      <w:r w:rsidR="003A2B10">
        <w:instrText xml:space="preserve"> REF </w:instrText>
      </w:r>
      <w:r w:rsidR="003A2B10" w:rsidRPr="003A2B10">
        <w:instrText>TriggeringIntervalUs</w:instrText>
      </w:r>
      <w:r w:rsidR="003A2B10">
        <w:instrText xml:space="preserve"> \h </w:instrText>
      </w:r>
      <w:r w:rsidR="003A2B10">
        <w:fldChar w:fldCharType="separate"/>
      </w:r>
      <w:r w:rsidR="00F80A2E" w:rsidRPr="00583821">
        <w:rPr>
          <w:rStyle w:val="Codefragment"/>
        </w:rPr>
        <w:t>TriggeringIntervalUs</w:t>
      </w:r>
      <w:r w:rsidR="003A2B10">
        <w:fldChar w:fldCharType="end"/>
      </w:r>
      <w:r w:rsidR="00D6452E">
        <w:t xml:space="preserve"> m</w:t>
      </w:r>
      <w:r>
        <w:t>i</w:t>
      </w:r>
      <w:r w:rsidR="003C0054">
        <w:t>cro</w:t>
      </w:r>
      <w:r>
        <w:t>seconds</w:t>
      </w:r>
      <w:r w:rsidR="003C0054">
        <w:t>.</w:t>
      </w:r>
    </w:p>
    <w:p w14:paraId="4D956999" w14:textId="7439AC24" w:rsidR="00C0565F" w:rsidRDefault="003C56F1" w:rsidP="0078399A">
      <w:pPr>
        <w:pStyle w:val="ListParagraph"/>
        <w:ind w:left="540" w:hanging="270"/>
      </w:pPr>
      <w:r>
        <w:t xml:space="preserve">2 – </w:t>
      </w:r>
      <w:r w:rsidR="00503EE8">
        <w:t>CTP</w:t>
      </w:r>
      <w:r>
        <w:t xml:space="preserve"> mode: An </w:t>
      </w:r>
      <w:r w:rsidR="004862B0">
        <w:t>acquisition</w:t>
      </w:r>
      <w:r>
        <w:t xml:space="preserve"> will be started </w:t>
      </w:r>
      <w:r w:rsidR="004862B0">
        <w:t>on every new CTP message</w:t>
      </w:r>
      <w:r w:rsidR="00A24DBC">
        <w:rPr>
          <w:rStyle w:val="FootnoteReference"/>
        </w:rPr>
        <w:footnoteReference w:id="1"/>
      </w:r>
      <w:r w:rsidR="004862B0">
        <w:t xml:space="preserve"> from a triggering device</w:t>
      </w:r>
      <w:r w:rsidR="00B04320">
        <w:t>.</w:t>
      </w:r>
      <w:r w:rsidR="00503EE8">
        <w:t xml:space="preserve"> </w:t>
      </w:r>
    </w:p>
    <w:p w14:paraId="4E169213" w14:textId="1F37B7C4" w:rsidR="004317C4" w:rsidRDefault="004317C4" w:rsidP="0078399A">
      <w:pPr>
        <w:pStyle w:val="ListParagraph"/>
        <w:ind w:left="540" w:hanging="270"/>
      </w:pPr>
      <w:r>
        <w:t>3 – Encoder mode: An acquisition will be started on every increment of external encoder.</w:t>
      </w:r>
    </w:p>
    <w:p w14:paraId="04D7CD16" w14:textId="411007B6" w:rsidR="00A24DBC" w:rsidRDefault="004317C4" w:rsidP="0078399A">
      <w:pPr>
        <w:pStyle w:val="ListParagraph"/>
        <w:ind w:left="540" w:hanging="270"/>
      </w:pPr>
      <w:r>
        <w:t>4</w:t>
      </w:r>
      <w:r w:rsidR="00A24DBC">
        <w:t xml:space="preserve"> – Device </w:t>
      </w:r>
      <w:r w:rsidR="00ED4EC6">
        <w:t>chain slave: An acquisition will be initiated by a device chain master</w:t>
      </w:r>
      <w:r w:rsidR="00503EE8">
        <w:t>. Please note that A1560 behaves like the device chain master in</w:t>
      </w:r>
      <w:r w:rsidR="003C0054">
        <w:t xml:space="preserve"> all</w:t>
      </w:r>
      <w:r w:rsidR="00503EE8">
        <w:t xml:space="preserve"> triggering modes except this.</w:t>
      </w:r>
    </w:p>
    <w:p w14:paraId="3E06FC1E" w14:textId="027EB9CD" w:rsidR="00B54640" w:rsidRDefault="00B54640" w:rsidP="00B54640">
      <w:pPr>
        <w:pStyle w:val="ListParagraph"/>
        <w:ind w:left="540" w:hanging="270"/>
      </w:pPr>
      <w:r>
        <w:t>5 – TTL mode: An acquisition will be started on every TTL pulse submitted to the CTP input of A1560.</w:t>
      </w:r>
    </w:p>
    <w:p w14:paraId="1F04A39E" w14:textId="77777777" w:rsidR="00B54640" w:rsidRDefault="00B54640" w:rsidP="0078399A">
      <w:pPr>
        <w:pStyle w:val="ListParagraph"/>
        <w:ind w:left="540" w:hanging="270"/>
      </w:pPr>
    </w:p>
    <w:p w14:paraId="2DB7537B" w14:textId="77777777" w:rsidR="0094603B" w:rsidRDefault="0094603B" w:rsidP="0078399A">
      <w:pPr>
        <w:pStyle w:val="Heading4"/>
      </w:pPr>
      <w:r>
        <w:t>Notes</w:t>
      </w:r>
    </w:p>
    <w:p w14:paraId="6D0A5256" w14:textId="04AEA505" w:rsidR="0094603B" w:rsidRDefault="0094603B" w:rsidP="0094603B">
      <w:r w:rsidRPr="003C0054">
        <w:rPr>
          <w:rStyle w:val="Codefragment"/>
        </w:rPr>
        <w:t>TriggeringMode</w:t>
      </w:r>
      <w:r w:rsidRPr="00C0565F">
        <w:t xml:space="preserve"> </w:t>
      </w:r>
      <w:r>
        <w:t>property should be set only when an acquisition is stopped. After a connection to A1560 is established with</w:t>
      </w:r>
      <w:r w:rsidR="003A2B10">
        <w:t xml:space="preserve"> </w:t>
      </w:r>
      <w:r w:rsidR="003A2B10">
        <w:fldChar w:fldCharType="begin"/>
      </w:r>
      <w:r w:rsidR="003A2B10">
        <w:instrText xml:space="preserve"> REF Connect \h </w:instrText>
      </w:r>
      <w:r w:rsidR="003A2B10">
        <w:fldChar w:fldCharType="separate"/>
      </w:r>
      <w:r w:rsidR="00F80A2E">
        <w:rPr>
          <w:rStyle w:val="Codefragment"/>
        </w:rPr>
        <w:t>Connect</w:t>
      </w:r>
      <w:r w:rsidR="003A2B10">
        <w:fldChar w:fldCharType="end"/>
      </w:r>
      <w:r w:rsidR="003A2B10">
        <w:t xml:space="preserve"> </w:t>
      </w:r>
      <w:r>
        <w:t xml:space="preserve">command, acquisition is assumed to be previously started. </w:t>
      </w:r>
      <w:r w:rsidR="002E65B5">
        <w:t xml:space="preserve">Thus, a user must call </w:t>
      </w:r>
      <w:r w:rsidR="002E65B5">
        <w:fldChar w:fldCharType="begin"/>
      </w:r>
      <w:r w:rsidR="002E65B5">
        <w:instrText xml:space="preserve"> REF Stop \h  </w:instrText>
      </w:r>
      <w:r w:rsidR="002E65B5">
        <w:fldChar w:fldCharType="separate"/>
      </w:r>
      <w:r w:rsidR="00F80A2E" w:rsidRPr="00F44814">
        <w:rPr>
          <w:rStyle w:val="Codefragment"/>
        </w:rPr>
        <w:t>Stop</w:t>
      </w:r>
      <w:r w:rsidR="002E65B5">
        <w:fldChar w:fldCharType="end"/>
      </w:r>
      <w:r w:rsidR="002E65B5">
        <w:t xml:space="preserve"> after </w:t>
      </w:r>
      <w:r w:rsidR="002E65B5">
        <w:fldChar w:fldCharType="begin"/>
      </w:r>
      <w:r w:rsidR="002E65B5">
        <w:instrText xml:space="preserve"> REF Connect \h </w:instrText>
      </w:r>
      <w:r w:rsidR="002E65B5">
        <w:fldChar w:fldCharType="separate"/>
      </w:r>
      <w:r w:rsidR="00F80A2E">
        <w:rPr>
          <w:rStyle w:val="Codefragment"/>
        </w:rPr>
        <w:t>Connect</w:t>
      </w:r>
      <w:r w:rsidR="002E65B5">
        <w:fldChar w:fldCharType="end"/>
      </w:r>
      <w:r w:rsidR="002E65B5">
        <w:t xml:space="preserve"> in order to set </w:t>
      </w:r>
      <w:r w:rsidR="002E65B5" w:rsidRPr="003C0054">
        <w:rPr>
          <w:rStyle w:val="Codefragment"/>
        </w:rPr>
        <w:t>TriggeringMode</w:t>
      </w:r>
      <w:r w:rsidR="002E65B5">
        <w:t>.</w:t>
      </w:r>
    </w:p>
    <w:p w14:paraId="3AFD5BFA" w14:textId="40C6D853" w:rsidR="00E0541A" w:rsidRPr="00E0541A" w:rsidRDefault="00E0541A" w:rsidP="0094603B">
      <w:r>
        <w:t>Mode 5 (TTL) is supported in API 1.1 and higher.</w:t>
      </w:r>
    </w:p>
    <w:p w14:paraId="68C9C263" w14:textId="77777777" w:rsidR="004317C4" w:rsidRDefault="004317C4" w:rsidP="00942687">
      <w:pPr>
        <w:pStyle w:val="ListParagraph"/>
      </w:pPr>
    </w:p>
    <w:bookmarkStart w:id="34" w:name="_Ref11411429"/>
    <w:bookmarkStart w:id="35" w:name="_Ref16860361"/>
    <w:p w14:paraId="4A2AE258" w14:textId="07C44022" w:rsidR="00395556" w:rsidRDefault="00802954" w:rsidP="00144DC8">
      <w:pPr>
        <w:pStyle w:val="Heading3"/>
      </w:pPr>
      <w:r>
        <w:rPr>
          <w:rStyle w:val="Codefragment"/>
        </w:rPr>
        <w:fldChar w:fldCharType="begin"/>
      </w:r>
      <w:r>
        <w:rPr>
          <w:rStyle w:val="Codefragment"/>
        </w:rPr>
        <w:instrText xml:space="preserve"> SET </w:instrText>
      </w:r>
      <w:r w:rsidRPr="00583821">
        <w:rPr>
          <w:rStyle w:val="Codefragment"/>
        </w:rPr>
        <w:instrText>TriggeringIntervalUs</w:instrText>
      </w:r>
      <w:r>
        <w:rPr>
          <w:rStyle w:val="Codefragment"/>
        </w:rPr>
        <w:instrText xml:space="preserve"> "</w:instrText>
      </w:r>
      <w:r w:rsidRPr="00583821">
        <w:rPr>
          <w:rStyle w:val="Codefragment"/>
        </w:rPr>
        <w:instrText>TriggeringIntervalUs</w:instrText>
      </w:r>
      <w:r>
        <w:rPr>
          <w:rStyle w:val="Codefragment"/>
        </w:rPr>
        <w:instrText xml:space="preserve">" </w:instrText>
      </w:r>
      <w:r>
        <w:rPr>
          <w:rStyle w:val="Codefragment"/>
        </w:rPr>
        <w:fldChar w:fldCharType="separate"/>
      </w:r>
      <w:bookmarkStart w:id="36" w:name="TriggeringIntervalUs"/>
      <w:r w:rsidRPr="00583821">
        <w:rPr>
          <w:rStyle w:val="Codefragment"/>
        </w:rPr>
        <w:t>TriggeringIntervalUs</w:t>
      </w:r>
      <w:bookmarkEnd w:id="36"/>
      <w:r>
        <w:rPr>
          <w:rStyle w:val="Codefragment"/>
        </w:rPr>
        <w:fldChar w:fldCharType="end"/>
      </w:r>
      <w:r w:rsidR="0081036B">
        <w:rPr>
          <w:rStyle w:val="Codefragment"/>
        </w:rPr>
        <w:fldChar w:fldCharType="begin"/>
      </w:r>
      <w:r w:rsidR="0081036B">
        <w:rPr>
          <w:rStyle w:val="Codefragment"/>
        </w:rPr>
        <w:instrText xml:space="preserve"> SET </w:instrText>
      </w:r>
      <w:r w:rsidR="0081036B" w:rsidRPr="00583821">
        <w:rPr>
          <w:rStyle w:val="Codefragment"/>
        </w:rPr>
        <w:instrText>TriggeringIntervalUs</w:instrText>
      </w:r>
      <w:r w:rsidR="0081036B">
        <w:rPr>
          <w:rStyle w:val="Codefragment"/>
        </w:rPr>
        <w:instrText xml:space="preserve"> </w:instrText>
      </w:r>
      <w:r w:rsidR="0081036B">
        <w:rPr>
          <w:rStyle w:val="Codefragment"/>
        </w:rPr>
        <w:fldChar w:fldCharType="end"/>
      </w:r>
      <w:bookmarkStart w:id="37" w:name="_Toc53354509"/>
      <w:r w:rsidR="002F292D" w:rsidRPr="00583821">
        <w:rPr>
          <w:rStyle w:val="Codefragment"/>
        </w:rPr>
        <w:t>int TriggeringIntervalU</w:t>
      </w:r>
      <w:r w:rsidR="00552BF0" w:rsidRPr="00583821">
        <w:rPr>
          <w:rStyle w:val="Codefragment"/>
        </w:rPr>
        <w:t>s</w:t>
      </w:r>
      <w:bookmarkEnd w:id="34"/>
      <w:r w:rsidR="00EF29B0">
        <w:t xml:space="preserve"> –</w:t>
      </w:r>
      <w:r w:rsidR="00395556">
        <w:t xml:space="preserve"> </w:t>
      </w:r>
      <w:r w:rsidR="00FC398F">
        <w:t>Periodic a</w:t>
      </w:r>
      <w:r w:rsidR="00EF29B0">
        <w:t xml:space="preserve">cquisition </w:t>
      </w:r>
      <w:r w:rsidR="00395556">
        <w:t>inte</w:t>
      </w:r>
      <w:r w:rsidR="00FC398F">
        <w:t>rval</w:t>
      </w:r>
      <w:bookmarkEnd w:id="37"/>
    </w:p>
    <w:bookmarkEnd w:id="35"/>
    <w:p w14:paraId="5668A702" w14:textId="17615E21" w:rsidR="002F292D" w:rsidRDefault="00395556" w:rsidP="00395556">
      <w:r>
        <w:t xml:space="preserve">This property sets </w:t>
      </w:r>
      <w:r w:rsidR="00FC398F">
        <w:t>or gets time in microseconds between two consecutive acquisition in periodic mode.</w:t>
      </w:r>
    </w:p>
    <w:p w14:paraId="553FE75B" w14:textId="3EE72BE8" w:rsidR="00EF29B0" w:rsidRDefault="00EF29B0" w:rsidP="0078399A">
      <w:pPr>
        <w:pStyle w:val="Heading4"/>
      </w:pPr>
      <w:r>
        <w:t>Acceptable values</w:t>
      </w:r>
    </w:p>
    <w:p w14:paraId="458C33AE" w14:textId="074BF620" w:rsidR="006C5E1B" w:rsidRDefault="00BE45A3" w:rsidP="00FB7D73">
      <w:r>
        <w:rPr>
          <w:rFonts w:ascii="Consolas" w:hAnsi="Consolas" w:cs="Consolas"/>
          <w:color w:val="000000"/>
          <w:sz w:val="19"/>
          <w:szCs w:val="19"/>
        </w:rPr>
        <w:t>100 - 1000000000</w:t>
      </w:r>
    </w:p>
    <w:p w14:paraId="07ABDE98" w14:textId="17FA70E3" w:rsidR="006C5E1B" w:rsidRDefault="006C5E1B" w:rsidP="0078399A">
      <w:pPr>
        <w:pStyle w:val="Heading4"/>
      </w:pPr>
      <w:r>
        <w:t>Notes</w:t>
      </w:r>
    </w:p>
    <w:p w14:paraId="63DBF306" w14:textId="65E6F2B2" w:rsidR="006C5E1B" w:rsidRDefault="003A2B10" w:rsidP="00FB7D73">
      <w:r>
        <w:t>The property is a</w:t>
      </w:r>
      <w:r w:rsidR="006C5E1B">
        <w:t>pplicable only when</w:t>
      </w:r>
      <w:r>
        <w:t xml:space="preserve"> </w:t>
      </w:r>
      <w:r>
        <w:fldChar w:fldCharType="begin"/>
      </w:r>
      <w:r>
        <w:instrText xml:space="preserve"> REF TriggeringMode \h </w:instrText>
      </w:r>
      <w:r>
        <w:fldChar w:fldCharType="separate"/>
      </w:r>
      <w:r w:rsidR="00F80A2E" w:rsidRPr="003C0054">
        <w:rPr>
          <w:rStyle w:val="Codefragment"/>
        </w:rPr>
        <w:t>TriggeringMode</w:t>
      </w:r>
      <w:r>
        <w:fldChar w:fldCharType="end"/>
      </w:r>
      <w:r>
        <w:t xml:space="preserve"> </w:t>
      </w:r>
      <w:r w:rsidR="006C5E1B">
        <w:t>= 1</w:t>
      </w:r>
    </w:p>
    <w:p w14:paraId="37850E2A" w14:textId="6E87ECDD" w:rsidR="006C5E1B" w:rsidRDefault="006C5E1B" w:rsidP="00FB7D73">
      <w:r>
        <w:lastRenderedPageBreak/>
        <w:t xml:space="preserve">It is not recommended to set </w:t>
      </w:r>
      <w:r w:rsidR="002D33C9">
        <w:t xml:space="preserve">a </w:t>
      </w:r>
      <w:r>
        <w:t>value lower than 400uS.</w:t>
      </w:r>
    </w:p>
    <w:p w14:paraId="1CE0D9CE" w14:textId="42EE29F9" w:rsidR="006C5E1B" w:rsidRDefault="006C5E1B" w:rsidP="00FB7D73">
      <w:r>
        <w:t xml:space="preserve">Highest </w:t>
      </w:r>
      <w:r w:rsidR="009129D8">
        <w:t>acquisitions</w:t>
      </w:r>
      <w:r w:rsidR="002D33C9">
        <w:t>-</w:t>
      </w:r>
      <w:r>
        <w:t>per</w:t>
      </w:r>
      <w:r w:rsidR="002D33C9">
        <w:t>-</w:t>
      </w:r>
      <w:r>
        <w:t xml:space="preserve">second rates can be achieved only on relatively short </w:t>
      </w:r>
      <w:r w:rsidR="00583821">
        <w:t>vectors</w:t>
      </w:r>
      <w:r w:rsidR="002D33C9">
        <w:t xml:space="preserve"> (</w:t>
      </w:r>
      <w:r w:rsidR="003A2B10">
        <w:fldChar w:fldCharType="begin"/>
      </w:r>
      <w:r w:rsidR="003A2B10">
        <w:instrText xml:space="preserve"> REF </w:instrText>
      </w:r>
      <w:r w:rsidR="003A2B10" w:rsidRPr="003A2B10">
        <w:instrText>VectorLengthSamples</w:instrText>
      </w:r>
      <w:r w:rsidR="003A2B10">
        <w:instrText xml:space="preserve"> \h </w:instrText>
      </w:r>
      <w:r w:rsidR="003A2B10">
        <w:fldChar w:fldCharType="separate"/>
      </w:r>
      <w:r w:rsidR="00F80A2E" w:rsidRPr="00984A74">
        <w:rPr>
          <w:rStyle w:val="Codefragment"/>
        </w:rPr>
        <w:t>VectorLengthSamples</w:t>
      </w:r>
      <w:r w:rsidR="003A2B10">
        <w:fldChar w:fldCharType="end"/>
      </w:r>
      <w:r w:rsidR="002D33C9">
        <w:rPr>
          <w:rFonts w:ascii="Consolas" w:hAnsi="Consolas" w:cs="Consolas"/>
          <w:color w:val="000000"/>
          <w:sz w:val="19"/>
          <w:szCs w:val="19"/>
        </w:rPr>
        <w:t>&lt;</w:t>
      </w:r>
      <w:r w:rsidR="00984A74">
        <w:rPr>
          <w:rFonts w:ascii="Consolas" w:hAnsi="Consolas" w:cs="Consolas"/>
          <w:color w:val="000000"/>
          <w:sz w:val="19"/>
          <w:szCs w:val="19"/>
        </w:rPr>
        <w:t xml:space="preserve"> </w:t>
      </w:r>
      <w:r w:rsidR="002D33C9">
        <w:rPr>
          <w:rFonts w:ascii="Consolas" w:hAnsi="Consolas" w:cs="Consolas"/>
          <w:color w:val="000000"/>
          <w:sz w:val="19"/>
          <w:szCs w:val="19"/>
        </w:rPr>
        <w:t>4000</w:t>
      </w:r>
      <w:r w:rsidR="002D33C9">
        <w:t>)</w:t>
      </w:r>
      <w:r w:rsidR="00AF4C2E">
        <w:t xml:space="preserve"> due to connection bandwidth limitations. </w:t>
      </w:r>
    </w:p>
    <w:p w14:paraId="2C48D683" w14:textId="77777777" w:rsidR="002D33C9" w:rsidRPr="006C5E1B" w:rsidRDefault="002D33C9" w:rsidP="00FB7D73"/>
    <w:p w14:paraId="6BBD0DEB" w14:textId="04D89086" w:rsidR="00B00930" w:rsidRDefault="00802954" w:rsidP="00144DC8">
      <w:pPr>
        <w:pStyle w:val="Heading3"/>
      </w:pPr>
      <w:r>
        <w:rPr>
          <w:rStyle w:val="Codefragment"/>
        </w:rPr>
        <w:fldChar w:fldCharType="begin"/>
      </w:r>
      <w:r>
        <w:rPr>
          <w:rStyle w:val="Codefragment"/>
        </w:rPr>
        <w:instrText xml:space="preserve"> SET </w:instrText>
      </w:r>
      <w:r w:rsidRPr="00984A74">
        <w:rPr>
          <w:rStyle w:val="Codefragment"/>
        </w:rPr>
        <w:instrText>PulseVoltage</w:instrText>
      </w:r>
      <w:r>
        <w:rPr>
          <w:rStyle w:val="Codefragment"/>
        </w:rPr>
        <w:instrText xml:space="preserve"> "</w:instrText>
      </w:r>
      <w:r w:rsidRPr="00984A74">
        <w:rPr>
          <w:rStyle w:val="Codefragment"/>
        </w:rPr>
        <w:instrText>PulseVoltage</w:instrText>
      </w:r>
      <w:r>
        <w:rPr>
          <w:rStyle w:val="Codefragment"/>
        </w:rPr>
        <w:instrText xml:space="preserve">" </w:instrText>
      </w:r>
      <w:r>
        <w:rPr>
          <w:rStyle w:val="Codefragment"/>
        </w:rPr>
        <w:fldChar w:fldCharType="separate"/>
      </w:r>
      <w:bookmarkStart w:id="38" w:name="PulseVoltage"/>
      <w:r w:rsidRPr="00984A74">
        <w:rPr>
          <w:rStyle w:val="Codefragment"/>
        </w:rPr>
        <w:t>PulseVoltage</w:t>
      </w:r>
      <w:bookmarkEnd w:id="38"/>
      <w:r>
        <w:rPr>
          <w:rStyle w:val="Codefragment"/>
        </w:rPr>
        <w:fldChar w:fldCharType="end"/>
      </w:r>
      <w:r w:rsidR="0081036B">
        <w:rPr>
          <w:rStyle w:val="Codefragment"/>
        </w:rPr>
        <w:fldChar w:fldCharType="begin"/>
      </w:r>
      <w:r w:rsidR="0081036B">
        <w:rPr>
          <w:rStyle w:val="Codefragment"/>
        </w:rPr>
        <w:instrText xml:space="preserve"> SET </w:instrText>
      </w:r>
      <w:r w:rsidR="0081036B" w:rsidRPr="00984A74">
        <w:rPr>
          <w:rStyle w:val="Codefragment"/>
        </w:rPr>
        <w:instrText>PulseVoltage</w:instrText>
      </w:r>
      <w:r w:rsidR="0081036B">
        <w:rPr>
          <w:rStyle w:val="Codefragment"/>
        </w:rPr>
        <w:instrText xml:space="preserve"> </w:instrText>
      </w:r>
      <w:r w:rsidR="0081036B">
        <w:rPr>
          <w:rStyle w:val="Codefragment"/>
        </w:rPr>
        <w:fldChar w:fldCharType="end"/>
      </w:r>
      <w:bookmarkStart w:id="39" w:name="_Toc53354510"/>
      <w:r w:rsidR="00B00930" w:rsidRPr="00984A74">
        <w:rPr>
          <w:rStyle w:val="Codefragment"/>
        </w:rPr>
        <w:t>int Pulse</w:t>
      </w:r>
      <w:r w:rsidR="00016E58" w:rsidRPr="00984A74">
        <w:rPr>
          <w:rStyle w:val="Codefragment"/>
        </w:rPr>
        <w:t>Voltage</w:t>
      </w:r>
      <w:r w:rsidR="00B00930" w:rsidRPr="00016E58">
        <w:rPr>
          <w:color w:val="FF0000"/>
        </w:rPr>
        <w:t xml:space="preserve"> </w:t>
      </w:r>
      <w:r w:rsidR="002D33C9">
        <w:t xml:space="preserve">– </w:t>
      </w:r>
      <w:r w:rsidR="00FC398F">
        <w:t>T</w:t>
      </w:r>
      <w:r w:rsidR="00016E58">
        <w:t xml:space="preserve">ransmitter </w:t>
      </w:r>
      <w:r w:rsidR="002D33C9">
        <w:t>pulse amplitude</w:t>
      </w:r>
      <w:bookmarkEnd w:id="39"/>
      <w:r w:rsidR="00FC398F">
        <w:t xml:space="preserve"> </w:t>
      </w:r>
    </w:p>
    <w:p w14:paraId="13CC9409" w14:textId="46EE19EF" w:rsidR="00FC398F" w:rsidRPr="00FC398F" w:rsidRDefault="00FC398F" w:rsidP="00FC398F">
      <w:r>
        <w:t>This property sets or gets an amplitude in volts for a pulse burst sent to a transmitting transducer.</w:t>
      </w:r>
    </w:p>
    <w:p w14:paraId="0D5C6DD9" w14:textId="77777777" w:rsidR="002D33C9" w:rsidRDefault="002D33C9" w:rsidP="0078399A">
      <w:pPr>
        <w:pStyle w:val="Heading4"/>
      </w:pPr>
      <w:r>
        <w:t>Acceptable values</w:t>
      </w:r>
    </w:p>
    <w:p w14:paraId="595D9072" w14:textId="23D00D6F" w:rsidR="005F1A8F" w:rsidRDefault="002D33C9" w:rsidP="0078399A">
      <w:r>
        <w:t>20, 100, 200</w:t>
      </w:r>
    </w:p>
    <w:p w14:paraId="56D83DE9" w14:textId="77777777" w:rsidR="005F1A8F" w:rsidRDefault="005F1A8F" w:rsidP="0078399A">
      <w:pPr>
        <w:pStyle w:val="Heading4"/>
      </w:pPr>
      <w:r>
        <w:t>Notes</w:t>
      </w:r>
    </w:p>
    <w:p w14:paraId="724F244B" w14:textId="6C5919D3" w:rsidR="007D35E2" w:rsidRDefault="005F1A8F" w:rsidP="005F1A8F">
      <w:pPr>
        <w:ind w:firstLine="0"/>
      </w:pPr>
      <w:r>
        <w:t xml:space="preserve">In this context, pulse </w:t>
      </w:r>
      <w:r w:rsidR="007D35E2">
        <w:t>voltage</w:t>
      </w:r>
      <w:r>
        <w:t xml:space="preserve"> is the highest voltage of </w:t>
      </w:r>
      <w:r w:rsidR="00984A74">
        <w:t>the</w:t>
      </w:r>
      <w:r>
        <w:t xml:space="preserve"> half-wave. For example, a one</w:t>
      </w:r>
      <w:r w:rsidR="00984A74">
        <w:t>-</w:t>
      </w:r>
      <w:r>
        <w:t>period</w:t>
      </w:r>
      <w:r w:rsidR="00984A74">
        <w:t>-</w:t>
      </w:r>
      <w:r>
        <w:t xml:space="preserve">long 20V pulse peak-to-peak voltage is 40V (-20V to +20V). </w:t>
      </w:r>
    </w:p>
    <w:p w14:paraId="3FB276DC" w14:textId="4D9DF6AF" w:rsidR="002D33C9" w:rsidRDefault="007D35E2" w:rsidP="005F1A8F">
      <w:pPr>
        <w:ind w:firstLine="0"/>
      </w:pPr>
      <w:r>
        <w:t>Due to the way voltage switching is implemented in hardware, this command takes ~1s to return.</w:t>
      </w:r>
      <w:r w:rsidR="005F1A8F">
        <w:t xml:space="preserve">  </w:t>
      </w:r>
      <w:r w:rsidR="002D33C9">
        <w:tab/>
      </w:r>
    </w:p>
    <w:p w14:paraId="6F4E1789" w14:textId="77777777" w:rsidR="00FA4E65" w:rsidRDefault="00FA4E65" w:rsidP="00395556">
      <w:bookmarkStart w:id="40" w:name="_Toc11659327"/>
      <w:bookmarkEnd w:id="40"/>
    </w:p>
    <w:bookmarkStart w:id="41" w:name="_Ref16861763"/>
    <w:p w14:paraId="28E832E6" w14:textId="5C496F2B" w:rsidR="00B00930" w:rsidRDefault="00802954" w:rsidP="00144DC8">
      <w:pPr>
        <w:pStyle w:val="Heading3"/>
      </w:pPr>
      <w:r>
        <w:rPr>
          <w:rStyle w:val="Codefragment"/>
        </w:rPr>
        <w:fldChar w:fldCharType="begin"/>
      </w:r>
      <w:r>
        <w:rPr>
          <w:rStyle w:val="Codefragment"/>
        </w:rPr>
        <w:instrText xml:space="preserve"> SET </w:instrText>
      </w:r>
      <w:r w:rsidRPr="00984A74">
        <w:rPr>
          <w:rStyle w:val="Codefragment"/>
        </w:rPr>
        <w:instrText>BurstFrequencyKhz</w:instrText>
      </w:r>
      <w:r>
        <w:rPr>
          <w:rStyle w:val="Codefragment"/>
        </w:rPr>
        <w:instrText xml:space="preserve"> "</w:instrText>
      </w:r>
      <w:r w:rsidRPr="00984A74">
        <w:rPr>
          <w:rStyle w:val="Codefragment"/>
        </w:rPr>
        <w:instrText>BurstFrequencyKhz</w:instrText>
      </w:r>
      <w:r>
        <w:rPr>
          <w:rStyle w:val="Codefragment"/>
        </w:rPr>
        <w:instrText xml:space="preserve">" </w:instrText>
      </w:r>
      <w:r>
        <w:rPr>
          <w:rStyle w:val="Codefragment"/>
        </w:rPr>
        <w:fldChar w:fldCharType="separate"/>
      </w:r>
      <w:bookmarkStart w:id="42" w:name="BurstFrequencyKhz"/>
      <w:r w:rsidRPr="00984A74">
        <w:rPr>
          <w:rStyle w:val="Codefragment"/>
        </w:rPr>
        <w:t>BurstFrequencyKhz</w:t>
      </w:r>
      <w:bookmarkEnd w:id="42"/>
      <w:r>
        <w:rPr>
          <w:rStyle w:val="Codefragment"/>
        </w:rPr>
        <w:fldChar w:fldCharType="end"/>
      </w:r>
      <w:r w:rsidR="0081036B">
        <w:rPr>
          <w:rStyle w:val="Codefragment"/>
        </w:rPr>
        <w:fldChar w:fldCharType="begin"/>
      </w:r>
      <w:r w:rsidR="0081036B">
        <w:rPr>
          <w:rStyle w:val="Codefragment"/>
        </w:rPr>
        <w:instrText xml:space="preserve"> SET </w:instrText>
      </w:r>
      <w:r w:rsidR="0081036B" w:rsidRPr="00984A74">
        <w:rPr>
          <w:rStyle w:val="Codefragment"/>
        </w:rPr>
        <w:instrText>BurstFrequencyKhz</w:instrText>
      </w:r>
      <w:r w:rsidR="0081036B">
        <w:rPr>
          <w:rStyle w:val="Codefragment"/>
        </w:rPr>
        <w:instrText xml:space="preserve"> </w:instrText>
      </w:r>
      <w:r w:rsidR="0081036B">
        <w:rPr>
          <w:rStyle w:val="Codefragment"/>
        </w:rPr>
        <w:fldChar w:fldCharType="end"/>
      </w:r>
      <w:bookmarkStart w:id="43" w:name="_Toc53354511"/>
      <w:r w:rsidR="00B00930" w:rsidRPr="00984A74">
        <w:rPr>
          <w:rStyle w:val="Codefragment"/>
        </w:rPr>
        <w:t xml:space="preserve">int </w:t>
      </w:r>
      <w:r w:rsidR="00016E58" w:rsidRPr="00984A74">
        <w:rPr>
          <w:rStyle w:val="Codefragment"/>
        </w:rPr>
        <w:t>Burst</w:t>
      </w:r>
      <w:r w:rsidR="00B00930" w:rsidRPr="00984A74">
        <w:rPr>
          <w:rStyle w:val="Codefragment"/>
        </w:rPr>
        <w:t>FrequencyKhz</w:t>
      </w:r>
      <w:r w:rsidR="002D33C9" w:rsidRPr="00016E58">
        <w:rPr>
          <w:color w:val="FF0000"/>
        </w:rPr>
        <w:t xml:space="preserve"> </w:t>
      </w:r>
      <w:r w:rsidR="002D33C9">
        <w:t xml:space="preserve">– </w:t>
      </w:r>
      <w:r w:rsidR="00FC398F">
        <w:t>T</w:t>
      </w:r>
      <w:r w:rsidR="00016E58">
        <w:t>ransmitter burst</w:t>
      </w:r>
      <w:r w:rsidR="002D33C9">
        <w:t xml:space="preserve"> frequency</w:t>
      </w:r>
      <w:bookmarkEnd w:id="41"/>
      <w:bookmarkEnd w:id="43"/>
    </w:p>
    <w:p w14:paraId="55349167" w14:textId="4F57442F" w:rsidR="00FC398F" w:rsidRPr="00FC398F" w:rsidRDefault="00FC398F" w:rsidP="00FC398F">
      <w:r>
        <w:t>This property sets or gets the frequency in kilohertz for a pulse burst sent to a transmitting transducer.</w:t>
      </w:r>
    </w:p>
    <w:p w14:paraId="58A8F1BC" w14:textId="77777777" w:rsidR="002D33C9" w:rsidRDefault="002D33C9" w:rsidP="0078399A">
      <w:pPr>
        <w:pStyle w:val="Heading4"/>
      </w:pPr>
      <w:r>
        <w:t>Acceptable values</w:t>
      </w:r>
    </w:p>
    <w:p w14:paraId="4C3AFF1F" w14:textId="4ED320C5" w:rsidR="00E16D07" w:rsidRDefault="00E16D07" w:rsidP="00D64185">
      <w:pPr>
        <w:pStyle w:val="ListParagraph"/>
        <w:ind w:left="450" w:hanging="270"/>
      </w:pPr>
      <w:r>
        <w:t xml:space="preserve">for A1560 SONIC-LF:  25 – 500 </w:t>
      </w:r>
    </w:p>
    <w:p w14:paraId="0E5A2A1F" w14:textId="5A945C33" w:rsidR="00E16D07" w:rsidRDefault="00E16D07" w:rsidP="00D64185">
      <w:pPr>
        <w:pStyle w:val="ListParagraph"/>
        <w:ind w:left="450" w:hanging="270"/>
      </w:pPr>
      <w:r>
        <w:t xml:space="preserve">for A1560 SONIC-HF:  500 – 10000 </w:t>
      </w:r>
    </w:p>
    <w:p w14:paraId="340EA348" w14:textId="4D561069" w:rsidR="00E16D07" w:rsidRPr="002D33C9" w:rsidRDefault="00E16D07" w:rsidP="00D64185">
      <w:pPr>
        <w:pStyle w:val="ListParagraph"/>
        <w:ind w:left="450" w:hanging="270"/>
      </w:pPr>
      <w:r>
        <w:t xml:space="preserve">for A1560 SONIC-AIR: 400 – 600  </w:t>
      </w:r>
    </w:p>
    <w:p w14:paraId="7A602A4B" w14:textId="77777777" w:rsidR="00E16D07" w:rsidRDefault="00E16D07" w:rsidP="0078399A">
      <w:pPr>
        <w:pStyle w:val="Heading4"/>
      </w:pPr>
      <w:r>
        <w:t>Notes</w:t>
      </w:r>
    </w:p>
    <w:p w14:paraId="53D61896" w14:textId="175E45E8" w:rsidR="00226C17" w:rsidRDefault="00E16D07" w:rsidP="00226C17">
      <w:r>
        <w:t xml:space="preserve">Due to implementation the period of the pulse is always a multiple of 20nS. </w:t>
      </w:r>
      <w:r w:rsidR="00341D06">
        <w:t xml:space="preserve">For that reason, the real pulse frequency might differ from the requested one. For </w:t>
      </w:r>
      <w:r w:rsidR="00470969">
        <w:t>example,</w:t>
      </w:r>
      <w:r w:rsidR="00341D06">
        <w:t xml:space="preserve"> when</w:t>
      </w:r>
      <w:r w:rsidR="003A2B10">
        <w:t xml:space="preserve"> </w:t>
      </w:r>
      <w:r w:rsidR="003A2B10">
        <w:fldChar w:fldCharType="begin"/>
      </w:r>
      <w:r w:rsidR="003A2B10">
        <w:instrText xml:space="preserve"> REF </w:instrText>
      </w:r>
      <w:r w:rsidR="003A2B10" w:rsidRPr="003A2B10">
        <w:instrText>BurstFrequencyKhz</w:instrText>
      </w:r>
      <w:r w:rsidR="003A2B10">
        <w:instrText xml:space="preserve"> \h </w:instrText>
      </w:r>
      <w:r w:rsidR="003A2B10">
        <w:fldChar w:fldCharType="separate"/>
      </w:r>
      <w:r w:rsidR="00F80A2E" w:rsidRPr="00984A74">
        <w:rPr>
          <w:rStyle w:val="Codefragment"/>
        </w:rPr>
        <w:t>BurstFrequencyKhz</w:t>
      </w:r>
      <w:r w:rsidR="003A2B10">
        <w:fldChar w:fldCharType="end"/>
      </w:r>
      <w:r w:rsidR="003A2B10">
        <w:t xml:space="preserve"> </w:t>
      </w:r>
      <w:r w:rsidR="00341D06">
        <w:t xml:space="preserve">= 800 (period = 1250nS) is set, the real period of the impulse is 1240nS and the real pulse frequency is ~806kHz. </w:t>
      </w:r>
      <w:r w:rsidR="00226C17">
        <w:t>Real pulse frequency and period set in A1560 can be obtained by reading</w:t>
      </w:r>
      <w:r w:rsidR="003A2B10">
        <w:t xml:space="preserve"> </w:t>
      </w:r>
      <w:r w:rsidR="003A2B10">
        <w:fldChar w:fldCharType="begin"/>
      </w:r>
      <w:r w:rsidR="003A2B10">
        <w:instrText xml:space="preserve"> REF </w:instrText>
      </w:r>
      <w:r w:rsidR="003A2B10" w:rsidRPr="003A2B10">
        <w:instrText>BurstFrequencyKhz</w:instrText>
      </w:r>
      <w:r w:rsidR="003A2B10">
        <w:instrText xml:space="preserve"> \h </w:instrText>
      </w:r>
      <w:r w:rsidR="003A2B10">
        <w:fldChar w:fldCharType="separate"/>
      </w:r>
      <w:r w:rsidR="00F80A2E" w:rsidRPr="00984A74">
        <w:rPr>
          <w:rStyle w:val="Codefragment"/>
        </w:rPr>
        <w:t>BurstFrequencyKhz</w:t>
      </w:r>
      <w:r w:rsidR="003A2B10">
        <w:fldChar w:fldCharType="end"/>
      </w:r>
      <w:r w:rsidR="003A2B10">
        <w:t xml:space="preserve"> </w:t>
      </w:r>
      <w:r w:rsidR="00226C17">
        <w:t>and</w:t>
      </w:r>
      <w:r w:rsidR="003A2B10">
        <w:t xml:space="preserve"> </w:t>
      </w:r>
      <w:r w:rsidR="003A2B10">
        <w:fldChar w:fldCharType="begin"/>
      </w:r>
      <w:r w:rsidR="003A2B10">
        <w:instrText xml:space="preserve"> REF </w:instrText>
      </w:r>
      <w:r w:rsidR="003A2B10" w:rsidRPr="003A2B10">
        <w:instrText>BurstPeriodNs</w:instrText>
      </w:r>
      <w:r w:rsidR="003A2B10">
        <w:instrText xml:space="preserve"> \h </w:instrText>
      </w:r>
      <w:r w:rsidR="003A2B10">
        <w:fldChar w:fldCharType="separate"/>
      </w:r>
      <w:r w:rsidR="00F80A2E" w:rsidRPr="00984A74">
        <w:rPr>
          <w:rStyle w:val="Codefragment"/>
        </w:rPr>
        <w:t>BurstPeriodNs</w:t>
      </w:r>
      <w:r w:rsidR="003A2B10">
        <w:fldChar w:fldCharType="end"/>
      </w:r>
      <w:r w:rsidR="003A2B10">
        <w:t xml:space="preserve"> </w:t>
      </w:r>
      <w:r w:rsidR="00226C17">
        <w:t>properties respectively.</w:t>
      </w:r>
    </w:p>
    <w:p w14:paraId="577E5EF9" w14:textId="77777777" w:rsidR="00BD6B56" w:rsidRDefault="00BD6B56" w:rsidP="00FB7D73"/>
    <w:p w14:paraId="22CBE7B6" w14:textId="20A69368" w:rsidR="00BD6B56" w:rsidRDefault="00802954" w:rsidP="00144DC8">
      <w:pPr>
        <w:pStyle w:val="Heading3"/>
      </w:pPr>
      <w:r>
        <w:rPr>
          <w:rStyle w:val="Codefragment"/>
        </w:rPr>
        <w:fldChar w:fldCharType="begin"/>
      </w:r>
      <w:r>
        <w:rPr>
          <w:rStyle w:val="Codefragment"/>
        </w:rPr>
        <w:instrText xml:space="preserve"> SET </w:instrText>
      </w:r>
      <w:r w:rsidRPr="00984A74">
        <w:rPr>
          <w:rStyle w:val="Codefragment"/>
        </w:rPr>
        <w:instrText>BurstPeriodNs</w:instrText>
      </w:r>
      <w:r w:rsidR="003E66EC">
        <w:rPr>
          <w:rStyle w:val="Codefragment"/>
        </w:rPr>
        <w:instrText xml:space="preserve"> "</w:instrText>
      </w:r>
      <w:r w:rsidR="003E66EC" w:rsidRPr="00984A74">
        <w:rPr>
          <w:rStyle w:val="Codefragment"/>
        </w:rPr>
        <w:instrText>BurstPeriodNs</w:instrText>
      </w:r>
      <w:r w:rsidR="003E66EC">
        <w:rPr>
          <w:rStyle w:val="Codefragment"/>
        </w:rPr>
        <w:instrText>"</w:instrText>
      </w:r>
      <w:r>
        <w:rPr>
          <w:rStyle w:val="Codefragment"/>
        </w:rPr>
        <w:instrText xml:space="preserve"> </w:instrText>
      </w:r>
      <w:r>
        <w:rPr>
          <w:rStyle w:val="Codefragment"/>
        </w:rPr>
        <w:fldChar w:fldCharType="separate"/>
      </w:r>
      <w:bookmarkStart w:id="44" w:name="BurstPeriodNs"/>
      <w:r w:rsidR="003E66EC" w:rsidRPr="00984A74">
        <w:rPr>
          <w:rStyle w:val="Codefragment"/>
        </w:rPr>
        <w:t>BurstPeriodNs</w:t>
      </w:r>
      <w:bookmarkEnd w:id="44"/>
      <w:r>
        <w:rPr>
          <w:rStyle w:val="Codefragment"/>
        </w:rPr>
        <w:fldChar w:fldCharType="end"/>
      </w:r>
      <w:r w:rsidR="0081036B">
        <w:rPr>
          <w:rStyle w:val="Codefragment"/>
        </w:rPr>
        <w:fldChar w:fldCharType="begin"/>
      </w:r>
      <w:r w:rsidR="0081036B">
        <w:rPr>
          <w:rStyle w:val="Codefragment"/>
        </w:rPr>
        <w:instrText xml:space="preserve"> SET </w:instrText>
      </w:r>
      <w:r w:rsidR="0081036B" w:rsidRPr="00984A74">
        <w:rPr>
          <w:rStyle w:val="Codefragment"/>
        </w:rPr>
        <w:instrText>BurstPeriodNs</w:instrText>
      </w:r>
      <w:r w:rsidR="0081036B">
        <w:rPr>
          <w:rStyle w:val="Codefragment"/>
        </w:rPr>
        <w:instrText xml:space="preserve"> </w:instrText>
      </w:r>
      <w:r w:rsidR="0081036B">
        <w:rPr>
          <w:rStyle w:val="Codefragment"/>
        </w:rPr>
        <w:fldChar w:fldCharType="end"/>
      </w:r>
      <w:bookmarkStart w:id="45" w:name="_Toc53354512"/>
      <w:r w:rsidR="00BD6B56" w:rsidRPr="00984A74">
        <w:rPr>
          <w:rStyle w:val="Codefragment"/>
        </w:rPr>
        <w:t xml:space="preserve">int </w:t>
      </w:r>
      <w:r w:rsidR="00016E58" w:rsidRPr="00984A74">
        <w:rPr>
          <w:rStyle w:val="Codefragment"/>
        </w:rPr>
        <w:t>Burst</w:t>
      </w:r>
      <w:r w:rsidR="00BD6B56" w:rsidRPr="00984A74">
        <w:rPr>
          <w:rStyle w:val="Codefragment"/>
        </w:rPr>
        <w:t>PeriodNs</w:t>
      </w:r>
      <w:r w:rsidR="00BD6B56" w:rsidRPr="00016E58">
        <w:rPr>
          <w:color w:val="FF0000"/>
        </w:rPr>
        <w:t xml:space="preserve"> </w:t>
      </w:r>
      <w:r w:rsidR="00BD6B56">
        <w:t xml:space="preserve">– </w:t>
      </w:r>
      <w:r w:rsidR="00835883">
        <w:t>Transmitter burst period</w:t>
      </w:r>
      <w:bookmarkEnd w:id="45"/>
    </w:p>
    <w:p w14:paraId="762A0C12" w14:textId="62BF1418" w:rsidR="00835883" w:rsidRPr="00FC398F" w:rsidRDefault="00835883" w:rsidP="00835883">
      <w:r>
        <w:t>This property sets or gets the period in nanoseconds for a pulse burst sent to a transmitting transducer.</w:t>
      </w:r>
    </w:p>
    <w:p w14:paraId="0384FF75" w14:textId="77777777" w:rsidR="00BD6B56" w:rsidRDefault="00BD6B56" w:rsidP="0078399A">
      <w:pPr>
        <w:pStyle w:val="Heading4"/>
      </w:pPr>
      <w:r>
        <w:t>Acceptable values</w:t>
      </w:r>
    </w:p>
    <w:p w14:paraId="2048EE88" w14:textId="28DFE899" w:rsidR="00BD6B56" w:rsidRDefault="00BD6B56" w:rsidP="00D64185">
      <w:pPr>
        <w:pStyle w:val="ListParagraph"/>
        <w:ind w:hanging="540"/>
      </w:pPr>
      <w:r>
        <w:t>for A1560 SONIC-LF:  2000 – 40000</w:t>
      </w:r>
    </w:p>
    <w:p w14:paraId="28F38A06" w14:textId="53FD1C3A" w:rsidR="00BD6B56" w:rsidRDefault="00BD6B56" w:rsidP="00D64185">
      <w:pPr>
        <w:pStyle w:val="ListParagraph"/>
        <w:ind w:hanging="540"/>
      </w:pPr>
      <w:r>
        <w:t>for A1560 SONIC-HF:  100 – 2000</w:t>
      </w:r>
    </w:p>
    <w:p w14:paraId="2202C343" w14:textId="7D838E9A" w:rsidR="00BD6B56" w:rsidRPr="002D33C9" w:rsidRDefault="00BD6B56" w:rsidP="00D64185">
      <w:pPr>
        <w:pStyle w:val="ListParagraph"/>
        <w:ind w:hanging="540"/>
      </w:pPr>
      <w:r>
        <w:t xml:space="preserve">for A1560 SONIC-AIR: 1660 – 2500  </w:t>
      </w:r>
    </w:p>
    <w:p w14:paraId="5F09B093" w14:textId="0A037324" w:rsidR="00BD6B56" w:rsidRDefault="00BD6B56" w:rsidP="0078399A">
      <w:pPr>
        <w:pStyle w:val="Heading4"/>
      </w:pPr>
      <w:r>
        <w:t>Notes</w:t>
      </w:r>
    </w:p>
    <w:p w14:paraId="4164F01D" w14:textId="6D3BADD2" w:rsidR="00226C17" w:rsidRPr="00226C17" w:rsidRDefault="003A2B10" w:rsidP="00226C17">
      <w:r>
        <w:fldChar w:fldCharType="begin"/>
      </w:r>
      <w:r>
        <w:instrText xml:space="preserve"> REF </w:instrText>
      </w:r>
      <w:r w:rsidRPr="003A2B10">
        <w:instrText>BurstFrequencyKhz</w:instrText>
      </w:r>
      <w:r>
        <w:instrText xml:space="preserve"> \h </w:instrText>
      </w:r>
      <w:r>
        <w:fldChar w:fldCharType="separate"/>
      </w:r>
      <w:r w:rsidR="00F80A2E" w:rsidRPr="00984A74">
        <w:rPr>
          <w:rStyle w:val="Codefragment"/>
        </w:rPr>
        <w:t>BurstFrequencyKhz</w:t>
      </w:r>
      <w:r>
        <w:fldChar w:fldCharType="end"/>
      </w:r>
      <w:r>
        <w:t xml:space="preserve"> </w:t>
      </w:r>
      <w:r w:rsidR="00226C17">
        <w:t>and</w:t>
      </w:r>
      <w:r>
        <w:t xml:space="preserve"> </w:t>
      </w:r>
      <w:r>
        <w:fldChar w:fldCharType="begin"/>
      </w:r>
      <w:r>
        <w:instrText xml:space="preserve"> REF </w:instrText>
      </w:r>
      <w:r w:rsidRPr="003A2B10">
        <w:instrText>BurstPeriodNs</w:instrText>
      </w:r>
      <w:r>
        <w:instrText xml:space="preserve"> \h </w:instrText>
      </w:r>
      <w:r>
        <w:fldChar w:fldCharType="separate"/>
      </w:r>
      <w:r w:rsidR="00F80A2E" w:rsidRPr="00984A74">
        <w:rPr>
          <w:rStyle w:val="Codefragment"/>
        </w:rPr>
        <w:t>BurstPeriodNs</w:t>
      </w:r>
      <w:r>
        <w:fldChar w:fldCharType="end"/>
      </w:r>
      <w:r>
        <w:t xml:space="preserve"> </w:t>
      </w:r>
      <w:r w:rsidR="00226C17">
        <w:t>change the same physical pulse parameter and the second is introduced for user’s convenience.</w:t>
      </w:r>
      <w:r>
        <w:t xml:space="preserve"> </w:t>
      </w:r>
      <w:r w:rsidR="00EA736C">
        <w:fldChar w:fldCharType="begin"/>
      </w:r>
      <w:r w:rsidR="00EA736C">
        <w:instrText xml:space="preserve"> REF </w:instrText>
      </w:r>
      <w:r w:rsidR="00EA736C" w:rsidRPr="00EA736C">
        <w:instrText xml:space="preserve">BurstFrequencyKhz </w:instrText>
      </w:r>
      <w:r w:rsidR="00EA736C">
        <w:instrText xml:space="preserve"> \h </w:instrText>
      </w:r>
      <w:r w:rsidR="00EA736C">
        <w:fldChar w:fldCharType="separate"/>
      </w:r>
      <w:r w:rsidR="00EA736C" w:rsidRPr="00984A74">
        <w:rPr>
          <w:rStyle w:val="Codefragment"/>
        </w:rPr>
        <w:t>BurstFrequencyKhz</w:t>
      </w:r>
      <w:r w:rsidR="00EA736C">
        <w:fldChar w:fldCharType="end"/>
      </w:r>
      <w:r w:rsidR="00226C17">
        <w:t>= 10</w:t>
      </w:r>
      <w:r w:rsidR="00226C17" w:rsidRPr="00226C17">
        <w:rPr>
          <w:vertAlign w:val="superscript"/>
        </w:rPr>
        <w:t>6</w:t>
      </w:r>
      <w:r w:rsidR="00226C17">
        <w:t>/</w:t>
      </w:r>
      <w:r w:rsidR="007544DD">
        <w:t xml:space="preserve"> </w:t>
      </w:r>
      <w:r w:rsidR="007544DD">
        <w:fldChar w:fldCharType="begin"/>
      </w:r>
      <w:r w:rsidR="007544DD">
        <w:instrText xml:space="preserve"> REF </w:instrText>
      </w:r>
      <w:r w:rsidR="007544DD" w:rsidRPr="007544DD">
        <w:instrText>BurstPeriodNs</w:instrText>
      </w:r>
      <w:r w:rsidR="007544DD">
        <w:instrText xml:space="preserve"> \h </w:instrText>
      </w:r>
      <w:r w:rsidR="007544DD">
        <w:fldChar w:fldCharType="separate"/>
      </w:r>
      <w:r w:rsidR="00F80A2E" w:rsidRPr="00984A74">
        <w:rPr>
          <w:rStyle w:val="Codefragment"/>
        </w:rPr>
        <w:t>BurstPeriodNs</w:t>
      </w:r>
      <w:r w:rsidR="007544DD">
        <w:fldChar w:fldCharType="end"/>
      </w:r>
      <w:r w:rsidR="007544DD">
        <w:t xml:space="preserve"> </w:t>
      </w:r>
      <w:r w:rsidR="00226C17">
        <w:t>.</w:t>
      </w:r>
    </w:p>
    <w:p w14:paraId="11C7E7AF" w14:textId="59960DBA" w:rsidR="00BD6B56" w:rsidRDefault="00BD6B56" w:rsidP="00BD6B56">
      <w:r>
        <w:lastRenderedPageBreak/>
        <w:t xml:space="preserve">Due to implementation </w:t>
      </w:r>
      <w:r w:rsidR="00993359">
        <w:t>a</w:t>
      </w:r>
      <w:r>
        <w:t xml:space="preserve"> </w:t>
      </w:r>
      <w:r w:rsidR="00993359">
        <w:t xml:space="preserve">pulse </w:t>
      </w:r>
      <w:r>
        <w:t xml:space="preserve">period is always a multiple of 20nS. For that reason, </w:t>
      </w:r>
      <w:r w:rsidR="00993359">
        <w:t>a</w:t>
      </w:r>
      <w:r>
        <w:t xml:space="preserve"> real pulse period might differ from the requested one. For example, when </w:t>
      </w:r>
      <w:r w:rsidR="007544DD">
        <w:fldChar w:fldCharType="begin"/>
      </w:r>
      <w:r w:rsidR="007544DD">
        <w:instrText xml:space="preserve"> REF </w:instrText>
      </w:r>
      <w:r w:rsidR="007544DD" w:rsidRPr="007544DD">
        <w:instrText>BurstPeriodNs</w:instrText>
      </w:r>
      <w:r w:rsidR="007544DD" w:rsidRPr="00DC6D7B">
        <w:instrText xml:space="preserve"> \</w:instrText>
      </w:r>
      <w:r w:rsidR="007544DD">
        <w:instrText xml:space="preserve">h </w:instrText>
      </w:r>
      <w:r w:rsidR="007544DD">
        <w:fldChar w:fldCharType="separate"/>
      </w:r>
      <w:r w:rsidR="00F80A2E" w:rsidRPr="00984A74">
        <w:rPr>
          <w:rStyle w:val="Codefragment"/>
        </w:rPr>
        <w:t>BurstPeriodNs</w:t>
      </w:r>
      <w:r w:rsidR="007544DD">
        <w:fldChar w:fldCharType="end"/>
      </w:r>
      <w:r>
        <w:t xml:space="preserve">= 125 (frequency = 8000kHz) is set, the real period of the impulse is 140nS and the real pulse frequency is ~8333kHz. Real </w:t>
      </w:r>
      <w:r w:rsidR="00226C17">
        <w:t xml:space="preserve">pulse period and </w:t>
      </w:r>
      <w:r>
        <w:t xml:space="preserve">pulse frequency set in A1560 </w:t>
      </w:r>
      <w:r w:rsidR="00226C17">
        <w:t>c</w:t>
      </w:r>
      <w:r>
        <w:t>an be obtained by reading</w:t>
      </w:r>
      <w:r w:rsidR="007544DD">
        <w:t xml:space="preserve"> </w:t>
      </w:r>
      <w:r w:rsidR="007544DD">
        <w:fldChar w:fldCharType="begin"/>
      </w:r>
      <w:r w:rsidR="007544DD">
        <w:instrText xml:space="preserve"> REF </w:instrText>
      </w:r>
      <w:r w:rsidR="007544DD" w:rsidRPr="007544DD">
        <w:instrText>BurstPeriodNs</w:instrText>
      </w:r>
      <w:r w:rsidR="007544DD">
        <w:instrText xml:space="preserve"> \h </w:instrText>
      </w:r>
      <w:r w:rsidR="007544DD">
        <w:fldChar w:fldCharType="separate"/>
      </w:r>
      <w:r w:rsidR="00F80A2E" w:rsidRPr="00984A74">
        <w:rPr>
          <w:rStyle w:val="Codefragment"/>
        </w:rPr>
        <w:t>BurstPeriodNs</w:t>
      </w:r>
      <w:r w:rsidR="007544DD">
        <w:fldChar w:fldCharType="end"/>
      </w:r>
      <w:r w:rsidR="007544DD">
        <w:t xml:space="preserve"> </w:t>
      </w:r>
      <w:r w:rsidR="00226C17">
        <w:t>and</w:t>
      </w:r>
      <w:r w:rsidR="007544DD">
        <w:t xml:space="preserve"> </w:t>
      </w:r>
      <w:r w:rsidR="007544DD">
        <w:fldChar w:fldCharType="begin"/>
      </w:r>
      <w:r w:rsidR="007544DD">
        <w:instrText xml:space="preserve"> REF </w:instrText>
      </w:r>
      <w:r w:rsidR="007544DD" w:rsidRPr="007544DD">
        <w:instrText>BurstFrequencyKhz</w:instrText>
      </w:r>
      <w:r w:rsidR="007544DD">
        <w:instrText xml:space="preserve"> \h </w:instrText>
      </w:r>
      <w:r w:rsidR="007544DD">
        <w:fldChar w:fldCharType="separate"/>
      </w:r>
      <w:r w:rsidR="00F80A2E" w:rsidRPr="00984A74">
        <w:rPr>
          <w:rStyle w:val="Codefragment"/>
        </w:rPr>
        <w:t>BurstFrequencyKhz</w:t>
      </w:r>
      <w:r w:rsidR="007544DD">
        <w:fldChar w:fldCharType="end"/>
      </w:r>
      <w:r w:rsidR="007544DD">
        <w:t xml:space="preserve"> </w:t>
      </w:r>
      <w:r>
        <w:t>propert</w:t>
      </w:r>
      <w:r w:rsidR="00226C17">
        <w:t>ies respectively</w:t>
      </w:r>
      <w:r>
        <w:t>.</w:t>
      </w:r>
    </w:p>
    <w:p w14:paraId="0DC5A8CD" w14:textId="77777777" w:rsidR="006956BB" w:rsidRDefault="006956BB" w:rsidP="00BD6B56"/>
    <w:bookmarkStart w:id="46" w:name="_Ref16866166"/>
    <w:p w14:paraId="67C9927F" w14:textId="68A65883" w:rsidR="00835883" w:rsidRDefault="003E66EC" w:rsidP="00144DC8">
      <w:pPr>
        <w:pStyle w:val="Heading3"/>
      </w:pPr>
      <w:r>
        <w:rPr>
          <w:rStyle w:val="Codefragment"/>
        </w:rPr>
        <w:fldChar w:fldCharType="begin"/>
      </w:r>
      <w:r>
        <w:rPr>
          <w:rStyle w:val="Codefragment"/>
        </w:rPr>
        <w:instrText xml:space="preserve"> SET </w:instrText>
      </w:r>
      <w:r w:rsidRPr="00984A74">
        <w:rPr>
          <w:rStyle w:val="Codefragment"/>
        </w:rPr>
        <w:instrText>BurstLengthNumber</w:instrText>
      </w:r>
      <w:r>
        <w:rPr>
          <w:rStyle w:val="Codefragment"/>
        </w:rPr>
        <w:instrText xml:space="preserve"> "</w:instrText>
      </w:r>
      <w:r w:rsidRPr="00984A74">
        <w:rPr>
          <w:rStyle w:val="Codefragment"/>
        </w:rPr>
        <w:instrText>BurstLengthNumber</w:instrText>
      </w:r>
      <w:r>
        <w:rPr>
          <w:rStyle w:val="Codefragment"/>
        </w:rPr>
        <w:instrText xml:space="preserve">" </w:instrText>
      </w:r>
      <w:r>
        <w:rPr>
          <w:rStyle w:val="Codefragment"/>
        </w:rPr>
        <w:fldChar w:fldCharType="separate"/>
      </w:r>
      <w:bookmarkStart w:id="47" w:name="BurstLengthNumber"/>
      <w:r w:rsidRPr="00984A74">
        <w:rPr>
          <w:rStyle w:val="Codefragment"/>
        </w:rPr>
        <w:t>BurstLengthNumber</w:t>
      </w:r>
      <w:bookmarkEnd w:id="47"/>
      <w:r>
        <w:rPr>
          <w:rStyle w:val="Codefragment"/>
        </w:rPr>
        <w:fldChar w:fldCharType="end"/>
      </w:r>
      <w:r w:rsidR="0081036B">
        <w:rPr>
          <w:rStyle w:val="Codefragment"/>
        </w:rPr>
        <w:fldChar w:fldCharType="begin"/>
      </w:r>
      <w:r w:rsidR="0081036B">
        <w:rPr>
          <w:rStyle w:val="Codefragment"/>
        </w:rPr>
        <w:instrText xml:space="preserve"> SET </w:instrText>
      </w:r>
      <w:r w:rsidR="0081036B" w:rsidRPr="00984A74">
        <w:rPr>
          <w:rStyle w:val="Codefragment"/>
        </w:rPr>
        <w:instrText>BurstLengthNumber</w:instrText>
      </w:r>
      <w:r w:rsidR="0081036B">
        <w:rPr>
          <w:rStyle w:val="Codefragment"/>
        </w:rPr>
        <w:instrText xml:space="preserve"> </w:instrText>
      </w:r>
      <w:r w:rsidR="0081036B">
        <w:rPr>
          <w:rStyle w:val="Codefragment"/>
        </w:rPr>
        <w:fldChar w:fldCharType="end"/>
      </w:r>
      <w:bookmarkStart w:id="48" w:name="_Toc53354513"/>
      <w:r w:rsidR="00B00930" w:rsidRPr="00984A74">
        <w:rPr>
          <w:rStyle w:val="Codefragment"/>
        </w:rPr>
        <w:t xml:space="preserve">int </w:t>
      </w:r>
      <w:r w:rsidR="00307660" w:rsidRPr="00984A74">
        <w:rPr>
          <w:rStyle w:val="Codefragment"/>
        </w:rPr>
        <w:t>BurstLengthNumber</w:t>
      </w:r>
      <w:r w:rsidR="00307660">
        <w:rPr>
          <w:color w:val="FF0000"/>
        </w:rPr>
        <w:t xml:space="preserve"> </w:t>
      </w:r>
      <w:r w:rsidR="00E16D07">
        <w:t xml:space="preserve">– </w:t>
      </w:r>
      <w:r w:rsidR="00835883">
        <w:t>Transmitter burst duration</w:t>
      </w:r>
      <w:bookmarkEnd w:id="48"/>
    </w:p>
    <w:p w14:paraId="7C1D5CE9" w14:textId="7C856774" w:rsidR="00E16D07" w:rsidRDefault="00835883" w:rsidP="00835883">
      <w:r>
        <w:t xml:space="preserve">This property sets or gets </w:t>
      </w:r>
      <w:r w:rsidR="00307660">
        <w:t>number of half</w:t>
      </w:r>
      <w:r w:rsidR="00984A74">
        <w:t>-</w:t>
      </w:r>
      <w:r w:rsidR="00307660">
        <w:t>periods in transmitter burst</w:t>
      </w:r>
      <w:bookmarkEnd w:id="46"/>
      <w:r>
        <w:t>.</w:t>
      </w:r>
    </w:p>
    <w:p w14:paraId="0D82555A" w14:textId="77777777" w:rsidR="00E16D07" w:rsidRDefault="00E16D07" w:rsidP="0078399A">
      <w:pPr>
        <w:pStyle w:val="Heading4"/>
      </w:pPr>
      <w:r>
        <w:t>Acceptable values</w:t>
      </w:r>
    </w:p>
    <w:p w14:paraId="5C11172A" w14:textId="09C5AFDA" w:rsidR="00E16D07" w:rsidRDefault="00E16D07" w:rsidP="00FB7D73">
      <w:r>
        <w:t>1 - 10</w:t>
      </w:r>
    </w:p>
    <w:p w14:paraId="646CCE41" w14:textId="77777777" w:rsidR="00E16D07" w:rsidRDefault="00E16D07" w:rsidP="0078399A">
      <w:pPr>
        <w:pStyle w:val="Heading4"/>
      </w:pPr>
      <w:r>
        <w:t>Notes</w:t>
      </w:r>
    </w:p>
    <w:p w14:paraId="7FF7E72E" w14:textId="74D0E1EF" w:rsidR="00E16D07" w:rsidRDefault="00341D06" w:rsidP="00FB7D73">
      <w:bookmarkStart w:id="49" w:name="_Hlk12277732"/>
      <w:r>
        <w:t>For example, when</w:t>
      </w:r>
      <w:r w:rsidR="007544DD">
        <w:t xml:space="preserve"> </w:t>
      </w:r>
      <w:r w:rsidR="007544DD">
        <w:fldChar w:fldCharType="begin"/>
      </w:r>
      <w:r w:rsidR="007544DD">
        <w:instrText xml:space="preserve"> REF </w:instrText>
      </w:r>
      <w:r w:rsidR="007544DD" w:rsidRPr="007544DD">
        <w:instrText>BurstLengthNumber</w:instrText>
      </w:r>
      <w:r w:rsidR="007544DD">
        <w:instrText xml:space="preserve"> \h </w:instrText>
      </w:r>
      <w:r w:rsidR="007544DD">
        <w:fldChar w:fldCharType="separate"/>
      </w:r>
      <w:r w:rsidR="00F80A2E" w:rsidRPr="00984A74">
        <w:rPr>
          <w:rStyle w:val="Codefragment"/>
        </w:rPr>
        <w:t>BurstLengthNumber</w:t>
      </w:r>
      <w:r w:rsidR="007544DD">
        <w:fldChar w:fldCharType="end"/>
      </w:r>
      <w:r w:rsidR="007544DD">
        <w:t xml:space="preserve"> </w:t>
      </w:r>
      <w:r>
        <w:t>=2, the pulse duration is one full period (negative and positive half waves)</w:t>
      </w:r>
      <w:r w:rsidR="00606FB4">
        <w:t>,</w:t>
      </w:r>
      <w:r>
        <w:t xml:space="preserve"> </w:t>
      </w:r>
      <w:r w:rsidR="00606FB4">
        <w:t>or 1uS for</w:t>
      </w:r>
      <w:r w:rsidR="007544DD">
        <w:t xml:space="preserve"> </w:t>
      </w:r>
      <w:r w:rsidR="007544DD">
        <w:fldChar w:fldCharType="begin"/>
      </w:r>
      <w:r w:rsidR="007544DD">
        <w:instrText xml:space="preserve"> REF </w:instrText>
      </w:r>
      <w:r w:rsidR="007544DD" w:rsidRPr="007544DD">
        <w:instrText xml:space="preserve">BurstFrequencyKhz </w:instrText>
      </w:r>
      <w:r w:rsidR="007544DD">
        <w:instrText xml:space="preserve"> \h </w:instrText>
      </w:r>
      <w:r w:rsidR="007544DD">
        <w:fldChar w:fldCharType="separate"/>
      </w:r>
      <w:r w:rsidR="00F80A2E" w:rsidRPr="00984A74">
        <w:rPr>
          <w:rStyle w:val="Codefragment"/>
        </w:rPr>
        <w:t>BurstFrequencyKhz</w:t>
      </w:r>
      <w:r w:rsidR="007544DD">
        <w:fldChar w:fldCharType="end"/>
      </w:r>
      <w:r w:rsidR="007544DD">
        <w:t xml:space="preserve"> </w:t>
      </w:r>
      <w:r w:rsidR="00606FB4">
        <w:t>=</w:t>
      </w:r>
      <w:r w:rsidR="00A12F10">
        <w:t xml:space="preserve"> </w:t>
      </w:r>
      <w:r w:rsidR="00606FB4">
        <w:t>1000</w:t>
      </w:r>
      <w:r w:rsidR="00A12F10">
        <w:t>.</w:t>
      </w:r>
    </w:p>
    <w:p w14:paraId="12F6D618" w14:textId="77777777" w:rsidR="00EF495A" w:rsidRDefault="00EF495A" w:rsidP="00EF495A"/>
    <w:p w14:paraId="22800CE5" w14:textId="1386D4A4" w:rsidR="00EF495A" w:rsidRDefault="00EF495A" w:rsidP="00EF495A">
      <w:pPr>
        <w:pStyle w:val="Heading3"/>
      </w:pPr>
      <w:r>
        <w:rPr>
          <w:rStyle w:val="Codefragment"/>
        </w:rPr>
        <w:fldChar w:fldCharType="begin"/>
      </w:r>
      <w:r>
        <w:rPr>
          <w:rStyle w:val="Codefragment"/>
        </w:rPr>
        <w:instrText xml:space="preserve"> SET </w:instrText>
      </w:r>
      <w:r w:rsidRPr="00984A74">
        <w:rPr>
          <w:rStyle w:val="Codefragment"/>
        </w:rPr>
        <w:instrText>BurstLengthNumber</w:instrText>
      </w:r>
      <w:r>
        <w:rPr>
          <w:rStyle w:val="Codefragment"/>
        </w:rPr>
        <w:instrText xml:space="preserve"> "</w:instrText>
      </w:r>
      <w:r w:rsidRPr="00984A74">
        <w:rPr>
          <w:rStyle w:val="Codefragment"/>
        </w:rPr>
        <w:instrText>BurstLengthNumber</w:instrText>
      </w:r>
      <w:r>
        <w:rPr>
          <w:rStyle w:val="Codefragment"/>
        </w:rPr>
        <w:instrText xml:space="preserve">" </w:instrText>
      </w:r>
      <w:r>
        <w:rPr>
          <w:rStyle w:val="Codefragment"/>
        </w:rPr>
        <w:fldChar w:fldCharType="separate"/>
      </w:r>
      <w:r w:rsidRPr="00984A74">
        <w:rPr>
          <w:rStyle w:val="Codefragment"/>
        </w:rPr>
        <w:t>BurstLengthNumber</w:t>
      </w:r>
      <w:r>
        <w:rPr>
          <w:rStyle w:val="Codefragment"/>
        </w:rPr>
        <w:fldChar w:fldCharType="end"/>
      </w:r>
      <w:r>
        <w:rPr>
          <w:rStyle w:val="Codefragment"/>
        </w:rPr>
        <w:fldChar w:fldCharType="begin"/>
      </w:r>
      <w:r>
        <w:rPr>
          <w:rStyle w:val="Codefragment"/>
        </w:rPr>
        <w:instrText xml:space="preserve"> SET </w:instrText>
      </w:r>
      <w:r w:rsidRPr="00984A74">
        <w:rPr>
          <w:rStyle w:val="Codefragment"/>
        </w:rPr>
        <w:instrText>BurstLengthNumber</w:instrText>
      </w:r>
      <w:r>
        <w:rPr>
          <w:rStyle w:val="Codefragment"/>
        </w:rPr>
        <w:instrText xml:space="preserve"> </w:instrText>
      </w:r>
      <w:r>
        <w:rPr>
          <w:rStyle w:val="Codefragment"/>
        </w:rPr>
        <w:fldChar w:fldCharType="end"/>
      </w:r>
      <w:bookmarkStart w:id="50" w:name="_Toc53354514"/>
      <w:r w:rsidRPr="00984A74">
        <w:rPr>
          <w:rStyle w:val="Codefragment"/>
        </w:rPr>
        <w:t>int Burst</w:t>
      </w:r>
      <w:r>
        <w:rPr>
          <w:rStyle w:val="Codefragment"/>
        </w:rPr>
        <w:t>DampDrationNs</w:t>
      </w:r>
      <w:r>
        <w:rPr>
          <w:color w:val="FF0000"/>
        </w:rPr>
        <w:t xml:space="preserve"> </w:t>
      </w:r>
      <w:r>
        <w:t>– Transmitter damping.</w:t>
      </w:r>
      <w:bookmarkEnd w:id="50"/>
    </w:p>
    <w:p w14:paraId="257B6D2F" w14:textId="7BB458E9" w:rsidR="00EF495A" w:rsidRDefault="00EF495A" w:rsidP="00EF495A">
      <w:r>
        <w:t>A transducer damping circuit can be activated after a pulse burst transmission is finished</w:t>
      </w:r>
      <w:r w:rsidR="00BA4348">
        <w:t xml:space="preserve"> for a period of time set by this property</w:t>
      </w:r>
      <w:r>
        <w:t>.</w:t>
      </w:r>
    </w:p>
    <w:p w14:paraId="0B185C33" w14:textId="77777777" w:rsidR="00EF495A" w:rsidRDefault="00EF495A" w:rsidP="00EF495A">
      <w:pPr>
        <w:pStyle w:val="Heading4"/>
      </w:pPr>
      <w:r>
        <w:t>Acceptable values</w:t>
      </w:r>
    </w:p>
    <w:p w14:paraId="4095C5E0" w14:textId="762AACC2" w:rsidR="00EF495A" w:rsidRPr="00EF495A" w:rsidRDefault="00EF495A" w:rsidP="00EF495A">
      <w:r>
        <w:t>0 - 2000000000</w:t>
      </w:r>
    </w:p>
    <w:p w14:paraId="4CD508CD" w14:textId="77777777" w:rsidR="00EF495A" w:rsidRDefault="00EF495A" w:rsidP="00EF495A">
      <w:pPr>
        <w:pStyle w:val="Heading4"/>
      </w:pPr>
      <w:r>
        <w:t>Notes</w:t>
      </w:r>
    </w:p>
    <w:p w14:paraId="23BF85ED" w14:textId="58AE58B7" w:rsidR="00EF495A" w:rsidRDefault="00EF495A" w:rsidP="00EF495A">
      <w:r>
        <w:t xml:space="preserve">When </w:t>
      </w:r>
      <w:r w:rsidRPr="00984A74">
        <w:rPr>
          <w:rStyle w:val="Codefragment"/>
        </w:rPr>
        <w:t>Burst</w:t>
      </w:r>
      <w:r>
        <w:rPr>
          <w:rStyle w:val="Codefragment"/>
        </w:rPr>
        <w:t>DampDrationNs</w:t>
      </w:r>
      <w:r>
        <w:rPr>
          <w:color w:val="FF0000"/>
        </w:rPr>
        <w:t xml:space="preserve"> </w:t>
      </w:r>
      <w:r>
        <w:t>= 0, transducer damping won’t take place.</w:t>
      </w:r>
    </w:p>
    <w:p w14:paraId="558B1450" w14:textId="77777777" w:rsidR="00505395" w:rsidRPr="00505395" w:rsidRDefault="00505395" w:rsidP="00505395">
      <w:r>
        <w:t xml:space="preserve">Supported in API 1.1 and higher. </w:t>
      </w:r>
    </w:p>
    <w:p w14:paraId="1C73DC31" w14:textId="77777777" w:rsidR="006E20E0" w:rsidRDefault="006E20E0" w:rsidP="00FB7D73"/>
    <w:bookmarkStart w:id="51" w:name="_Ref16862301"/>
    <w:p w14:paraId="20F125F0" w14:textId="60C5F56C" w:rsidR="00D04516" w:rsidRDefault="003E66EC" w:rsidP="00144DC8">
      <w:pPr>
        <w:pStyle w:val="Heading3"/>
      </w:pPr>
      <w:r>
        <w:rPr>
          <w:rStyle w:val="Codefragment"/>
        </w:rPr>
        <w:fldChar w:fldCharType="begin"/>
      </w:r>
      <w:r>
        <w:rPr>
          <w:rStyle w:val="Codefragment"/>
        </w:rPr>
        <w:instrText xml:space="preserve"> SET </w:instrText>
      </w:r>
      <w:r w:rsidRPr="00984A74">
        <w:rPr>
          <w:rStyle w:val="Codefragment"/>
        </w:rPr>
        <w:instrText>TgcActive</w:instrText>
      </w:r>
      <w:r>
        <w:rPr>
          <w:rStyle w:val="Codefragment"/>
        </w:rPr>
        <w:instrText xml:space="preserve"> "</w:instrText>
      </w:r>
      <w:r w:rsidRPr="00984A74">
        <w:rPr>
          <w:rStyle w:val="Codefragment"/>
        </w:rPr>
        <w:instrText>TgcActive</w:instrText>
      </w:r>
      <w:r>
        <w:rPr>
          <w:rStyle w:val="Codefragment"/>
        </w:rPr>
        <w:instrText xml:space="preserve">" </w:instrText>
      </w:r>
      <w:r>
        <w:rPr>
          <w:rStyle w:val="Codefragment"/>
        </w:rPr>
        <w:fldChar w:fldCharType="separate"/>
      </w:r>
      <w:bookmarkStart w:id="52" w:name="TgcActive"/>
      <w:r w:rsidRPr="00984A74">
        <w:rPr>
          <w:rStyle w:val="Codefragment"/>
        </w:rPr>
        <w:t>TgcActive</w:t>
      </w:r>
      <w:bookmarkEnd w:id="52"/>
      <w:r>
        <w:rPr>
          <w:rStyle w:val="Codefragment"/>
        </w:rPr>
        <w:fldChar w:fldCharType="end"/>
      </w:r>
      <w:r w:rsidR="0081036B">
        <w:rPr>
          <w:rStyle w:val="Codefragment"/>
        </w:rPr>
        <w:fldChar w:fldCharType="begin"/>
      </w:r>
      <w:r w:rsidR="0081036B">
        <w:rPr>
          <w:rStyle w:val="Codefragment"/>
        </w:rPr>
        <w:instrText xml:space="preserve"> SET </w:instrText>
      </w:r>
      <w:r w:rsidR="0081036B" w:rsidRPr="00984A74">
        <w:rPr>
          <w:rStyle w:val="Codefragment"/>
        </w:rPr>
        <w:instrText>TgcActive</w:instrText>
      </w:r>
      <w:r w:rsidR="0081036B">
        <w:rPr>
          <w:rStyle w:val="Codefragment"/>
        </w:rPr>
        <w:instrText xml:space="preserve"> </w:instrText>
      </w:r>
      <w:r w:rsidR="0081036B">
        <w:rPr>
          <w:rStyle w:val="Codefragment"/>
        </w:rPr>
        <w:fldChar w:fldCharType="end"/>
      </w:r>
      <w:bookmarkStart w:id="53" w:name="_Toc53354515"/>
      <w:r w:rsidR="00E02F93" w:rsidRPr="00984A74">
        <w:rPr>
          <w:rStyle w:val="Codefragment"/>
        </w:rPr>
        <w:t>bool</w:t>
      </w:r>
      <w:r w:rsidR="00D04516" w:rsidRPr="00984A74">
        <w:rPr>
          <w:rStyle w:val="Codefragment"/>
        </w:rPr>
        <w:t xml:space="preserve"> T</w:t>
      </w:r>
      <w:r w:rsidR="005F1CF9" w:rsidRPr="00984A74">
        <w:rPr>
          <w:rStyle w:val="Codefragment"/>
        </w:rPr>
        <w:t>gc</w:t>
      </w:r>
      <w:r w:rsidR="00A93AA8" w:rsidRPr="00984A74">
        <w:rPr>
          <w:rStyle w:val="Codefragment"/>
        </w:rPr>
        <w:t>Active</w:t>
      </w:r>
      <w:r w:rsidR="00D04516" w:rsidRPr="00C0565F">
        <w:t xml:space="preserve"> –</w:t>
      </w:r>
      <w:r w:rsidR="00D04516">
        <w:t xml:space="preserve"> </w:t>
      </w:r>
      <w:r w:rsidR="00835883">
        <w:t>T</w:t>
      </w:r>
      <w:r w:rsidR="005F1CF9">
        <w:t>ime gain compensation</w:t>
      </w:r>
      <w:r w:rsidR="00D04516" w:rsidRPr="00C0565F">
        <w:t xml:space="preserve"> mode</w:t>
      </w:r>
      <w:bookmarkEnd w:id="51"/>
      <w:bookmarkEnd w:id="53"/>
    </w:p>
    <w:p w14:paraId="390A1FC9" w14:textId="77777777" w:rsidR="00C43B07" w:rsidRDefault="006E20E0" w:rsidP="00C43B07">
      <w:r>
        <w:t>When set to false, time gain compensation</w:t>
      </w:r>
      <w:r w:rsidRPr="00C0565F">
        <w:t xml:space="preserve"> </w:t>
      </w:r>
      <w:r>
        <w:t>curve defined by</w:t>
      </w:r>
      <w:r w:rsidR="00C43B07">
        <w:t xml:space="preserve"> </w:t>
      </w:r>
      <w:r w:rsidR="00C43B07">
        <w:fldChar w:fldCharType="begin"/>
      </w:r>
      <w:r w:rsidR="00C43B07">
        <w:instrText xml:space="preserve"> REF  </w:instrText>
      </w:r>
    </w:p>
    <w:p w14:paraId="1E4C4576" w14:textId="26465DC4" w:rsidR="00984A74" w:rsidRPr="00984A74" w:rsidRDefault="00C43B07" w:rsidP="00C43B07">
      <w:r>
        <w:instrText xml:space="preserve">TgcCurve \h </w:instrText>
      </w:r>
      <w:r>
        <w:fldChar w:fldCharType="separate"/>
      </w:r>
      <w:r w:rsidR="00F80A2E" w:rsidRPr="000769B5">
        <w:rPr>
          <w:rStyle w:val="Codefragment"/>
        </w:rPr>
        <w:t>TgcCurve</w:t>
      </w:r>
      <w:r>
        <w:fldChar w:fldCharType="end"/>
      </w:r>
      <w:r>
        <w:t xml:space="preserve"> </w:t>
      </w:r>
      <w:r w:rsidR="006E20E0">
        <w:t>is inactive, and flat fixed gain defined by</w:t>
      </w:r>
      <w:r>
        <w:t xml:space="preserve"> </w:t>
      </w:r>
      <w:r>
        <w:fldChar w:fldCharType="begin"/>
      </w:r>
      <w:r>
        <w:instrText xml:space="preserve"> REF </w:instrText>
      </w:r>
      <w:r w:rsidRPr="00C43B07">
        <w:instrText xml:space="preserve"> GainDb </w:instrText>
      </w:r>
      <w:r>
        <w:instrText xml:space="preserve"> \h </w:instrText>
      </w:r>
      <w:r>
        <w:fldChar w:fldCharType="separate"/>
      </w:r>
      <w:r w:rsidR="00F80A2E" w:rsidRPr="006E20E0">
        <w:rPr>
          <w:rStyle w:val="Codefragment"/>
        </w:rPr>
        <w:t>GainDb</w:t>
      </w:r>
      <w:r>
        <w:fldChar w:fldCharType="end"/>
      </w:r>
      <w:r>
        <w:t xml:space="preserve"> </w:t>
      </w:r>
      <w:r w:rsidR="006E20E0">
        <w:t>i</w:t>
      </w:r>
      <w:r w:rsidR="00A12F10">
        <w:t>s</w:t>
      </w:r>
      <w:r w:rsidR="006E20E0">
        <w:t xml:space="preserve"> applied to </w:t>
      </w:r>
      <w:r>
        <w:t xml:space="preserve">all portions of </w:t>
      </w:r>
      <w:r w:rsidR="006E20E0">
        <w:t>input signal. When set to false, amplification for every sample is defined by both and</w:t>
      </w:r>
      <w:r>
        <w:t xml:space="preserve"> </w:t>
      </w:r>
      <w:r>
        <w:fldChar w:fldCharType="begin"/>
      </w:r>
      <w:r>
        <w:instrText xml:space="preserve"> REF </w:instrText>
      </w:r>
      <w:r w:rsidRPr="00C43B07">
        <w:instrText xml:space="preserve">GainDb </w:instrText>
      </w:r>
      <w:r>
        <w:instrText xml:space="preserve"> \h </w:instrText>
      </w:r>
      <w:r>
        <w:fldChar w:fldCharType="separate"/>
      </w:r>
      <w:r w:rsidR="00F80A2E" w:rsidRPr="006E20E0">
        <w:rPr>
          <w:rStyle w:val="Codefragment"/>
        </w:rPr>
        <w:t>GainDb</w:t>
      </w:r>
      <w:r>
        <w:fldChar w:fldCharType="end"/>
      </w:r>
      <w:r>
        <w:t xml:space="preserve"> </w:t>
      </w:r>
      <w:r w:rsidR="006E20E0">
        <w:t>.</w:t>
      </w:r>
    </w:p>
    <w:p w14:paraId="40A648B4" w14:textId="77777777" w:rsidR="006E20E0" w:rsidRDefault="006E20E0" w:rsidP="00835883">
      <w:pPr>
        <w:rPr>
          <w:rStyle w:val="Codefragment"/>
        </w:rPr>
      </w:pPr>
      <w:bookmarkStart w:id="54" w:name="_Ref16861951"/>
    </w:p>
    <w:bookmarkStart w:id="55" w:name="_Ref16862541"/>
    <w:p w14:paraId="0A192B36" w14:textId="40799119" w:rsidR="005F1CF9" w:rsidRDefault="003E66EC" w:rsidP="00144DC8">
      <w:pPr>
        <w:pStyle w:val="Heading3"/>
      </w:pPr>
      <w:r>
        <w:rPr>
          <w:rStyle w:val="Codefragment"/>
        </w:rPr>
        <w:fldChar w:fldCharType="begin"/>
      </w:r>
      <w:r>
        <w:rPr>
          <w:rStyle w:val="Codefragment"/>
        </w:rPr>
        <w:instrText xml:space="preserve"> SET </w:instrText>
      </w:r>
      <w:r w:rsidRPr="000769B5">
        <w:rPr>
          <w:rStyle w:val="Codefragment"/>
        </w:rPr>
        <w:instrText>TgcCurve</w:instrText>
      </w:r>
      <w:r>
        <w:rPr>
          <w:rStyle w:val="Codefragment"/>
        </w:rPr>
        <w:instrText xml:space="preserve"> "</w:instrText>
      </w:r>
      <w:r w:rsidRPr="000769B5">
        <w:rPr>
          <w:rStyle w:val="Codefragment"/>
        </w:rPr>
        <w:instrText>TgcCurve</w:instrText>
      </w:r>
      <w:r>
        <w:rPr>
          <w:rStyle w:val="Codefragment"/>
        </w:rPr>
        <w:instrText xml:space="preserve">" </w:instrText>
      </w:r>
      <w:r>
        <w:rPr>
          <w:rStyle w:val="Codefragment"/>
        </w:rPr>
        <w:fldChar w:fldCharType="separate"/>
      </w:r>
      <w:bookmarkStart w:id="56" w:name="TgcCurve"/>
      <w:r w:rsidRPr="000769B5">
        <w:rPr>
          <w:rStyle w:val="Codefragment"/>
        </w:rPr>
        <w:t>TgcCurve</w:t>
      </w:r>
      <w:bookmarkEnd w:id="56"/>
      <w:r>
        <w:rPr>
          <w:rStyle w:val="Codefragment"/>
        </w:rPr>
        <w:fldChar w:fldCharType="end"/>
      </w:r>
      <w:r w:rsidR="0081036B">
        <w:rPr>
          <w:rStyle w:val="Codefragment"/>
        </w:rPr>
        <w:fldChar w:fldCharType="begin"/>
      </w:r>
      <w:r w:rsidR="0081036B">
        <w:rPr>
          <w:rStyle w:val="Codefragment"/>
        </w:rPr>
        <w:instrText xml:space="preserve"> SET </w:instrText>
      </w:r>
      <w:r w:rsidR="0081036B" w:rsidRPr="000769B5">
        <w:rPr>
          <w:rStyle w:val="Codefragment"/>
        </w:rPr>
        <w:instrText>TgcCurve</w:instrText>
      </w:r>
      <w:r w:rsidR="0081036B">
        <w:rPr>
          <w:rStyle w:val="Codefragment"/>
        </w:rPr>
        <w:instrText xml:space="preserve"> </w:instrText>
      </w:r>
      <w:r w:rsidR="0081036B">
        <w:rPr>
          <w:rStyle w:val="Codefragment"/>
        </w:rPr>
        <w:fldChar w:fldCharType="end"/>
      </w:r>
      <w:r w:rsidR="00B30309">
        <w:rPr>
          <w:rStyle w:val="Codefragment"/>
        </w:rPr>
        <w:fldChar w:fldCharType="begin"/>
      </w:r>
      <w:r w:rsidR="00B30309">
        <w:rPr>
          <w:rStyle w:val="Codefragment"/>
        </w:rPr>
        <w:instrText xml:space="preserve"> REF TgcPoint \h </w:instrText>
      </w:r>
      <w:r w:rsidR="00B30309">
        <w:rPr>
          <w:rStyle w:val="Codefragment"/>
        </w:rPr>
      </w:r>
      <w:r w:rsidR="00B30309">
        <w:rPr>
          <w:rStyle w:val="Codefragment"/>
        </w:rPr>
        <w:fldChar w:fldCharType="separate"/>
      </w:r>
      <w:bookmarkStart w:id="57" w:name="_Toc53354516"/>
      <w:r w:rsidR="00F80A2E">
        <w:rPr>
          <w:rStyle w:val="Codefragment"/>
        </w:rPr>
        <w:t>TgcPoint</w:t>
      </w:r>
      <w:r w:rsidR="00B30309">
        <w:rPr>
          <w:rStyle w:val="Codefragment"/>
        </w:rPr>
        <w:fldChar w:fldCharType="end"/>
      </w:r>
      <w:r w:rsidR="00B30309" w:rsidRPr="000769B5">
        <w:rPr>
          <w:rStyle w:val="Codefragment"/>
        </w:rPr>
        <w:t xml:space="preserve"> </w:t>
      </w:r>
      <w:r w:rsidR="005F1CF9" w:rsidRPr="000769B5">
        <w:rPr>
          <w:rStyle w:val="Codefragment"/>
        </w:rPr>
        <w:t>[] TgcCurve</w:t>
      </w:r>
      <w:r w:rsidR="005F1CF9" w:rsidRPr="00C0565F">
        <w:t xml:space="preserve"> –</w:t>
      </w:r>
      <w:r w:rsidR="005F1CF9">
        <w:t xml:space="preserve"> </w:t>
      </w:r>
      <w:r w:rsidR="00835883">
        <w:t>T</w:t>
      </w:r>
      <w:r w:rsidR="005F1CF9">
        <w:t>ime gain compensation</w:t>
      </w:r>
      <w:r w:rsidR="005F1CF9" w:rsidRPr="00C0565F">
        <w:t xml:space="preserve"> </w:t>
      </w:r>
      <w:r w:rsidR="005F1CF9">
        <w:t>curve</w:t>
      </w:r>
      <w:bookmarkEnd w:id="54"/>
      <w:bookmarkEnd w:id="55"/>
      <w:bookmarkEnd w:id="57"/>
    </w:p>
    <w:p w14:paraId="50C450EF" w14:textId="61855344" w:rsidR="00835883" w:rsidRPr="00835883" w:rsidRDefault="00835883" w:rsidP="00835883">
      <w:r>
        <w:t>This property sets or gets an array of</w:t>
      </w:r>
      <w:r w:rsidR="00B30309">
        <w:t xml:space="preserve"> </w:t>
      </w:r>
      <w:r w:rsidR="00B30309">
        <w:fldChar w:fldCharType="begin"/>
      </w:r>
      <w:r w:rsidR="00B30309">
        <w:instrText xml:space="preserve"> REF TgcPoint \h </w:instrText>
      </w:r>
      <w:r w:rsidR="00B30309">
        <w:fldChar w:fldCharType="separate"/>
      </w:r>
      <w:r w:rsidR="00F80A2E">
        <w:rPr>
          <w:rStyle w:val="Codefragment"/>
        </w:rPr>
        <w:t>TgcPoint</w:t>
      </w:r>
      <w:r w:rsidR="00B30309">
        <w:fldChar w:fldCharType="end"/>
      </w:r>
      <w:r w:rsidR="00B30309">
        <w:t xml:space="preserve"> </w:t>
      </w:r>
      <w:r w:rsidRPr="00835883">
        <w:t>defining</w:t>
      </w:r>
      <w:r>
        <w:t xml:space="preserve"> variable</w:t>
      </w:r>
      <w:r w:rsidRPr="00835883">
        <w:t xml:space="preserve"> signal </w:t>
      </w:r>
      <w:r w:rsidR="0061788B">
        <w:t xml:space="preserve">gain </w:t>
      </w:r>
      <w:r>
        <w:t>for the dif</w:t>
      </w:r>
      <w:r w:rsidR="006A7C18">
        <w:t>ferent p</w:t>
      </w:r>
      <w:r w:rsidR="00B30309">
        <w:t>ortions</w:t>
      </w:r>
      <w:r w:rsidR="006A7C18">
        <w:t xml:space="preserve"> </w:t>
      </w:r>
      <w:r>
        <w:t>of an acqui</w:t>
      </w:r>
      <w:r w:rsidR="006A7C18">
        <w:t>red data vector</w:t>
      </w:r>
      <w:r>
        <w:t xml:space="preserve">.  </w:t>
      </w:r>
    </w:p>
    <w:p w14:paraId="18AC01A3" w14:textId="712C5064" w:rsidR="00EB67C5" w:rsidRDefault="00EB67C5" w:rsidP="0078399A">
      <w:pPr>
        <w:pStyle w:val="Heading4"/>
      </w:pPr>
      <w:r>
        <w:t>Notes</w:t>
      </w:r>
    </w:p>
    <w:p w14:paraId="0F5D6DE4" w14:textId="0CFC576C" w:rsidR="00402AD3" w:rsidRDefault="00EB67C5" w:rsidP="006A35D7">
      <w:r>
        <w:t>When</w:t>
      </w:r>
      <w:r w:rsidR="00B30309">
        <w:t xml:space="preserve"> </w:t>
      </w:r>
      <w:r w:rsidR="00B30309">
        <w:fldChar w:fldCharType="begin"/>
      </w:r>
      <w:r w:rsidR="00B30309">
        <w:instrText xml:space="preserve"> REF </w:instrText>
      </w:r>
      <w:r w:rsidR="00B30309" w:rsidRPr="00B30309">
        <w:instrText>TgcActive</w:instrText>
      </w:r>
      <w:r w:rsidR="00B30309">
        <w:instrText xml:space="preserve"> \h </w:instrText>
      </w:r>
      <w:r w:rsidR="00B30309">
        <w:fldChar w:fldCharType="separate"/>
      </w:r>
      <w:r w:rsidR="00F80A2E" w:rsidRPr="00984A74">
        <w:rPr>
          <w:rStyle w:val="Codefragment"/>
        </w:rPr>
        <w:t>TgcActive</w:t>
      </w:r>
      <w:r w:rsidR="00B30309">
        <w:fldChar w:fldCharType="end"/>
      </w:r>
      <w:r w:rsidR="00B30309">
        <w:t xml:space="preserve"> </w:t>
      </w:r>
      <w:r w:rsidR="00962306">
        <w:t>= true</w:t>
      </w:r>
      <w:r>
        <w:t>, each element of the</w:t>
      </w:r>
      <w:bookmarkStart w:id="58" w:name="_Hlk17101509"/>
      <w:r w:rsidR="00B30309">
        <w:t xml:space="preserve"> </w:t>
      </w:r>
      <w:r w:rsidR="00B30309">
        <w:fldChar w:fldCharType="begin"/>
      </w:r>
      <w:r w:rsidR="00B30309">
        <w:instrText xml:space="preserve"> REF TgcCurve \h </w:instrText>
      </w:r>
      <w:r w:rsidR="00B30309">
        <w:fldChar w:fldCharType="separate"/>
      </w:r>
      <w:r w:rsidR="00F80A2E" w:rsidRPr="000769B5">
        <w:rPr>
          <w:rStyle w:val="Codefragment"/>
        </w:rPr>
        <w:t>TgcCurve</w:t>
      </w:r>
      <w:r w:rsidR="00B30309">
        <w:fldChar w:fldCharType="end"/>
      </w:r>
      <w:r w:rsidR="006E20E0" w:rsidRPr="00C0565F">
        <w:t xml:space="preserve"> </w:t>
      </w:r>
      <w:bookmarkEnd w:id="58"/>
      <w:r>
        <w:t xml:space="preserve">array sets an individual gain for </w:t>
      </w:r>
      <w:r w:rsidR="006E20E0">
        <w:t>the specific moment of an acquisition. The gain is set impl</w:t>
      </w:r>
      <w:r w:rsidR="00962306">
        <w:t>icitly for every sample by</w:t>
      </w:r>
      <w:r w:rsidR="00B30309">
        <w:t xml:space="preserve">  </w:t>
      </w:r>
      <w:r w:rsidR="00B30309">
        <w:fldChar w:fldCharType="begin"/>
      </w:r>
      <w:r w:rsidR="00B30309">
        <w:instrText xml:space="preserve"> REF TgcCurve \h </w:instrText>
      </w:r>
      <w:r w:rsidR="00B30309">
        <w:fldChar w:fldCharType="separate"/>
      </w:r>
      <w:r w:rsidR="00F80A2E" w:rsidRPr="000769B5">
        <w:rPr>
          <w:rStyle w:val="Codefragment"/>
        </w:rPr>
        <w:t>TgcCurve</w:t>
      </w:r>
      <w:r w:rsidR="00B30309">
        <w:fldChar w:fldCharType="end"/>
      </w:r>
      <w:r w:rsidR="00B30309" w:rsidRPr="00C0565F">
        <w:t xml:space="preserve"> </w:t>
      </w:r>
      <w:r w:rsidR="00962306">
        <w:t>approximation.</w:t>
      </w:r>
    </w:p>
    <w:p w14:paraId="0B85536A" w14:textId="77777777" w:rsidR="0061788B" w:rsidRPr="003E0C77" w:rsidRDefault="0061788B" w:rsidP="0061788B">
      <w:bookmarkStart w:id="59" w:name="_Ref16856055"/>
      <w:r>
        <w:t>This property is not supported in API version 1.0 and 1.1</w:t>
      </w:r>
    </w:p>
    <w:p w14:paraId="14F00AEA" w14:textId="7D033FAB" w:rsidR="00835883" w:rsidRDefault="0061788B" w:rsidP="00144DC8">
      <w:pPr>
        <w:pStyle w:val="Heading3"/>
      </w:pPr>
      <w:r>
        <w:rPr>
          <w:rStyle w:val="Codefragment"/>
        </w:rPr>
        <w:lastRenderedPageBreak/>
        <w:t xml:space="preserve"> </w:t>
      </w:r>
      <w:r w:rsidR="003E66EC">
        <w:rPr>
          <w:rStyle w:val="Codefragment"/>
        </w:rPr>
        <w:fldChar w:fldCharType="begin"/>
      </w:r>
      <w:r w:rsidR="003E66EC">
        <w:rPr>
          <w:rStyle w:val="Codefragment"/>
        </w:rPr>
        <w:instrText xml:space="preserve"> SET </w:instrText>
      </w:r>
      <w:r w:rsidR="003E66EC" w:rsidRPr="000769B5">
        <w:rPr>
          <w:rStyle w:val="Codefragment"/>
        </w:rPr>
        <w:instrText>TgcOffsetUs</w:instrText>
      </w:r>
      <w:r w:rsidR="003E66EC">
        <w:rPr>
          <w:rStyle w:val="Codefragment"/>
        </w:rPr>
        <w:instrText xml:space="preserve"> "</w:instrText>
      </w:r>
      <w:r w:rsidR="003E66EC" w:rsidRPr="000769B5">
        <w:rPr>
          <w:rStyle w:val="Codefragment"/>
        </w:rPr>
        <w:instrText>TgcOffsetUs</w:instrText>
      </w:r>
      <w:r w:rsidR="003E66EC">
        <w:rPr>
          <w:rStyle w:val="Codefragment"/>
        </w:rPr>
        <w:instrText xml:space="preserve">" </w:instrText>
      </w:r>
      <w:r w:rsidR="003E66EC">
        <w:rPr>
          <w:rStyle w:val="Codefragment"/>
        </w:rPr>
        <w:fldChar w:fldCharType="separate"/>
      </w:r>
      <w:bookmarkStart w:id="60" w:name="TgcOffsetUs"/>
      <w:r w:rsidR="003E66EC" w:rsidRPr="000769B5">
        <w:rPr>
          <w:rStyle w:val="Codefragment"/>
        </w:rPr>
        <w:t>TgcOffsetUs</w:t>
      </w:r>
      <w:bookmarkEnd w:id="60"/>
      <w:r w:rsidR="003E66EC">
        <w:rPr>
          <w:rStyle w:val="Codefragment"/>
        </w:rPr>
        <w:fldChar w:fldCharType="end"/>
      </w:r>
      <w:r w:rsidR="0081036B">
        <w:rPr>
          <w:rStyle w:val="Codefragment"/>
        </w:rPr>
        <w:fldChar w:fldCharType="begin"/>
      </w:r>
      <w:r w:rsidR="0081036B">
        <w:rPr>
          <w:rStyle w:val="Codefragment"/>
        </w:rPr>
        <w:instrText xml:space="preserve"> SET </w:instrText>
      </w:r>
      <w:r w:rsidR="0081036B" w:rsidRPr="000769B5">
        <w:rPr>
          <w:rStyle w:val="Codefragment"/>
        </w:rPr>
        <w:instrText>TgcOffsetUs</w:instrText>
      </w:r>
      <w:r w:rsidR="0081036B">
        <w:rPr>
          <w:rStyle w:val="Codefragment"/>
        </w:rPr>
        <w:instrText xml:space="preserve"> </w:instrText>
      </w:r>
      <w:r w:rsidR="0081036B">
        <w:rPr>
          <w:rStyle w:val="Codefragment"/>
        </w:rPr>
        <w:fldChar w:fldCharType="end"/>
      </w:r>
      <w:bookmarkStart w:id="61" w:name="_Toc53354517"/>
      <w:r w:rsidR="000769B5" w:rsidRPr="000769B5">
        <w:rPr>
          <w:rStyle w:val="Codefragment"/>
        </w:rPr>
        <w:t>int TgcOffsetUs</w:t>
      </w:r>
      <w:r w:rsidR="000769B5">
        <w:rPr>
          <w:rFonts w:ascii="Consolas" w:hAnsi="Consolas" w:cs="Consolas"/>
          <w:color w:val="000000"/>
          <w:sz w:val="19"/>
          <w:szCs w:val="19"/>
        </w:rPr>
        <w:t xml:space="preserve"> </w:t>
      </w:r>
      <w:r w:rsidR="000769B5">
        <w:t xml:space="preserve">– </w:t>
      </w:r>
      <w:r w:rsidR="00835883">
        <w:t>Time gain compensation offset</w:t>
      </w:r>
      <w:bookmarkEnd w:id="61"/>
    </w:p>
    <w:bookmarkEnd w:id="59"/>
    <w:p w14:paraId="0493CB5C" w14:textId="4964899A" w:rsidR="000769B5" w:rsidRDefault="000769B5" w:rsidP="006A7C18">
      <w:r w:rsidRPr="000769B5">
        <w:rPr>
          <w:rStyle w:val="Codefragment"/>
        </w:rPr>
        <w:t>TgcOffsetUs</w:t>
      </w:r>
      <w:r w:rsidR="006A7C18">
        <w:rPr>
          <w:rStyle w:val="Codefragment"/>
        </w:rPr>
        <w:t xml:space="preserve"> </w:t>
      </w:r>
      <w:r w:rsidR="006A7C18" w:rsidRPr="006A7C18">
        <w:t>i</w:t>
      </w:r>
      <w:r w:rsidR="006A7C18">
        <w:t>s</w:t>
      </w:r>
      <w:r w:rsidR="006A7C18" w:rsidRPr="006A7C18">
        <w:t xml:space="preserve"> specified in microseconds and </w:t>
      </w:r>
      <w:r>
        <w:t xml:space="preserve">allows to </w:t>
      </w:r>
      <w:r w:rsidR="00962306">
        <w:t>delay</w:t>
      </w:r>
      <w:r w:rsidR="00B30309">
        <w:t xml:space="preserve"> </w:t>
      </w:r>
      <w:r w:rsidR="00B30309">
        <w:fldChar w:fldCharType="begin"/>
      </w:r>
      <w:r w:rsidR="00B30309">
        <w:instrText xml:space="preserve"> REF </w:instrText>
      </w:r>
      <w:r w:rsidR="00B30309" w:rsidRPr="00B30309">
        <w:instrText xml:space="preserve"> TgcCurve </w:instrText>
      </w:r>
      <w:r w:rsidR="00B30309">
        <w:instrText xml:space="preserve"> \h </w:instrText>
      </w:r>
      <w:r w:rsidR="00B30309">
        <w:fldChar w:fldCharType="separate"/>
      </w:r>
      <w:r w:rsidR="00F80A2E" w:rsidRPr="000769B5">
        <w:rPr>
          <w:rStyle w:val="Codefragment"/>
        </w:rPr>
        <w:t>TgcCurve</w:t>
      </w:r>
      <w:r w:rsidR="00B30309">
        <w:fldChar w:fldCharType="end"/>
      </w:r>
      <w:r w:rsidR="00B30309">
        <w:t xml:space="preserve"> </w:t>
      </w:r>
      <w:r w:rsidR="00962306">
        <w:t>application</w:t>
      </w:r>
      <w:r w:rsidR="006A7C18">
        <w:t xml:space="preserve"> during acquisition</w:t>
      </w:r>
      <w:r w:rsidR="00503AE8">
        <w:t>.</w:t>
      </w:r>
    </w:p>
    <w:p w14:paraId="5C1BBEF5" w14:textId="77777777" w:rsidR="00AF0CF3" w:rsidRDefault="00AF0CF3" w:rsidP="00AF0CF3">
      <w:pPr>
        <w:pStyle w:val="Heading4"/>
      </w:pPr>
      <w:r>
        <w:t>Notes</w:t>
      </w:r>
    </w:p>
    <w:p w14:paraId="5676180B" w14:textId="77777777" w:rsidR="0061788B" w:rsidRPr="003E0C77" w:rsidRDefault="0061788B" w:rsidP="0061788B">
      <w:r>
        <w:t>This property is not supported in API version 1.0 and 1.1</w:t>
      </w:r>
    </w:p>
    <w:p w14:paraId="6DF8CDFC" w14:textId="77777777" w:rsidR="0061788B" w:rsidRDefault="0061788B" w:rsidP="00AF0CF3"/>
    <w:p w14:paraId="7E22C7EE" w14:textId="0CA5470E" w:rsidR="006261B7" w:rsidRDefault="006261B7" w:rsidP="006261B7">
      <w:pPr>
        <w:pStyle w:val="Heading3"/>
      </w:pPr>
      <w:r>
        <w:t xml:space="preserve"> </w:t>
      </w:r>
      <w:bookmarkStart w:id="62" w:name="_Toc53354518"/>
      <w:r w:rsidR="00402FDC" w:rsidRPr="00D23DB1">
        <w:rPr>
          <w:rStyle w:val="Codefragment"/>
        </w:rPr>
        <w:t>i</w:t>
      </w:r>
      <w:r w:rsidRPr="00D23DB1">
        <w:rPr>
          <w:rStyle w:val="Codefragment"/>
        </w:rPr>
        <w:t>nt</w:t>
      </w:r>
      <w:r w:rsidR="00402FDC" w:rsidRPr="00D23DB1">
        <w:rPr>
          <w:rStyle w:val="Codefragment"/>
        </w:rPr>
        <w:t xml:space="preserve"> </w:t>
      </w:r>
      <w:r w:rsidRPr="00D23DB1">
        <w:rPr>
          <w:rStyle w:val="Codefragment"/>
        </w:rPr>
        <w:t>[] TgcRawCurve</w:t>
      </w:r>
      <w:r>
        <w:t xml:space="preserve"> – Time gain compensation raw curve</w:t>
      </w:r>
      <w:bookmarkEnd w:id="62"/>
    </w:p>
    <w:p w14:paraId="478660C6" w14:textId="66FCE21B" w:rsidR="00402FDC" w:rsidRPr="00402FDC" w:rsidRDefault="00402FDC" w:rsidP="00402FDC">
      <w:r>
        <w:t>An array of compensation constants, each of which defines the gain for an acquired data vector point with the same index.</w:t>
      </w:r>
    </w:p>
    <w:p w14:paraId="06BEDC64" w14:textId="77777777" w:rsidR="00D23DB1" w:rsidRDefault="00D23DB1" w:rsidP="00D23DB1">
      <w:pPr>
        <w:pStyle w:val="Heading4"/>
      </w:pPr>
      <w:r>
        <w:t>Acceptable values</w:t>
      </w:r>
    </w:p>
    <w:p w14:paraId="4E5A4F36" w14:textId="77777777" w:rsidR="00D23DB1" w:rsidRDefault="00D23DB1" w:rsidP="00FB7D73">
      <w:r>
        <w:t xml:space="preserve">1272 (for the highest gain of 40 dB) – </w:t>
      </w:r>
      <w:r w:rsidRPr="00D23DB1">
        <w:t>15128</w:t>
      </w:r>
      <w:r>
        <w:t xml:space="preserve"> (for the lowest gain of 0 dB)</w:t>
      </w:r>
    </w:p>
    <w:p w14:paraId="4EEF70BB" w14:textId="77777777" w:rsidR="00D23DB1" w:rsidRDefault="00D23DB1" w:rsidP="00D23DB1">
      <w:pPr>
        <w:pStyle w:val="Heading4"/>
      </w:pPr>
      <w:r>
        <w:t xml:space="preserve"> Notes</w:t>
      </w:r>
    </w:p>
    <w:p w14:paraId="38A90632" w14:textId="610A3CE0" w:rsidR="00D23DB1" w:rsidRPr="00D23DB1" w:rsidRDefault="00D23DB1" w:rsidP="00D23DB1">
      <w:pPr>
        <w:rPr>
          <w:rStyle w:val="Codefragment"/>
        </w:rPr>
      </w:pPr>
      <w:r w:rsidRPr="00D23DB1">
        <w:rPr>
          <w:rStyle w:val="Codefragment"/>
        </w:rPr>
        <w:t>TgcRawCurve</w:t>
      </w:r>
      <w:r>
        <w:rPr>
          <w:rStyle w:val="Codefragment"/>
        </w:rPr>
        <w:t xml:space="preserve"> </w:t>
      </w:r>
      <w:r>
        <w:t xml:space="preserve">is applied to </w:t>
      </w:r>
      <w:r w:rsidR="00BF487C">
        <w:t>an</w:t>
      </w:r>
      <w:r>
        <w:t xml:space="preserve"> input signal at the moment of its acquisition</w:t>
      </w:r>
      <w:r w:rsidR="00BF487C">
        <w:t xml:space="preserve"> only when </w:t>
      </w:r>
      <w:r w:rsidR="00BF487C" w:rsidRPr="00BF487C">
        <w:rPr>
          <w:rStyle w:val="Codefragment"/>
        </w:rPr>
        <w:t>TgcActive</w:t>
      </w:r>
      <w:r w:rsidR="00BF487C">
        <w:t xml:space="preserve"> is true.</w:t>
      </w:r>
      <w:r>
        <w:t xml:space="preserve"> </w:t>
      </w:r>
    </w:p>
    <w:p w14:paraId="0C59B2BA" w14:textId="14A5D354" w:rsidR="00D04516" w:rsidRDefault="00D23DB1" w:rsidP="00D23DB1">
      <w:r w:rsidRPr="00D23DB1">
        <w:rPr>
          <w:rStyle w:val="Codefragment"/>
        </w:rPr>
        <w:t>TgcRawCurve</w:t>
      </w:r>
      <w:r>
        <w:rPr>
          <w:rStyle w:val="Codefragment"/>
        </w:rPr>
        <w:t xml:space="preserve"> </w:t>
      </w:r>
      <w:r w:rsidRPr="00D23DB1">
        <w:t xml:space="preserve">size should correspond to </w:t>
      </w:r>
      <w:r w:rsidRPr="00D23DB1">
        <w:rPr>
          <w:rStyle w:val="Codefragment"/>
        </w:rPr>
        <w:t>VectorLengthSamples</w:t>
      </w:r>
      <w:r>
        <w:rPr>
          <w:rStyle w:val="Codefragment"/>
        </w:rPr>
        <w:t xml:space="preserve"> </w:t>
      </w:r>
      <w:r w:rsidRPr="00D23DB1">
        <w:t>(curve length and acquired vector length should be equal)</w:t>
      </w:r>
      <w:r>
        <w:t>.</w:t>
      </w:r>
    </w:p>
    <w:p w14:paraId="7E201106" w14:textId="7FF09EB1" w:rsidR="00D23DB1" w:rsidRDefault="00D23DB1" w:rsidP="00D23DB1">
      <w:pPr>
        <w:rPr>
          <w:rStyle w:val="Codefragment"/>
        </w:rPr>
      </w:pPr>
      <w:r w:rsidRPr="00BF487C">
        <w:rPr>
          <w:rStyle w:val="Codefragment"/>
        </w:rPr>
        <w:t>GainDb</w:t>
      </w:r>
      <w:r>
        <w:t xml:space="preserve"> values of -20, 0, 20 and 40 will add the corresponding gain to the gain set by </w:t>
      </w:r>
      <w:r w:rsidR="00BF487C" w:rsidRPr="00D23DB1">
        <w:rPr>
          <w:rStyle w:val="Codefragment"/>
        </w:rPr>
        <w:t>TgcRawCurve</w:t>
      </w:r>
    </w:p>
    <w:p w14:paraId="7D23D919" w14:textId="634C7EB4" w:rsidR="00BE43AF" w:rsidRDefault="00BE43AF" w:rsidP="00BE43AF">
      <w:r>
        <w:t xml:space="preserve">Supported in API 1.1 and higher. </w:t>
      </w:r>
    </w:p>
    <w:p w14:paraId="08A5AB84" w14:textId="77777777" w:rsidR="00BE43AF" w:rsidRPr="00505395" w:rsidRDefault="00BE43AF" w:rsidP="00BE43AF"/>
    <w:p w14:paraId="46EAD765" w14:textId="23773F6E" w:rsidR="00B00930" w:rsidRDefault="004B036D" w:rsidP="00144DC8">
      <w:pPr>
        <w:pStyle w:val="Heading3"/>
      </w:pPr>
      <w:bookmarkStart w:id="63" w:name="_Ref16862064"/>
      <w:bookmarkEnd w:id="49"/>
      <w:r>
        <w:rPr>
          <w:rStyle w:val="Codefragment"/>
        </w:rPr>
        <w:t xml:space="preserve"> </w:t>
      </w:r>
      <w:r w:rsidR="003E66EC">
        <w:rPr>
          <w:rStyle w:val="Codefragment"/>
        </w:rPr>
        <w:fldChar w:fldCharType="begin"/>
      </w:r>
      <w:r w:rsidR="003E66EC">
        <w:rPr>
          <w:rStyle w:val="Codefragment"/>
        </w:rPr>
        <w:instrText xml:space="preserve"> SET </w:instrText>
      </w:r>
      <w:r w:rsidR="003E66EC" w:rsidRPr="006E20E0">
        <w:rPr>
          <w:rStyle w:val="Codefragment"/>
        </w:rPr>
        <w:instrText>GainDb</w:instrText>
      </w:r>
      <w:r w:rsidR="003E66EC">
        <w:rPr>
          <w:rStyle w:val="Codefragment"/>
        </w:rPr>
        <w:instrText xml:space="preserve"> "</w:instrText>
      </w:r>
      <w:r w:rsidR="003E66EC" w:rsidRPr="006E20E0">
        <w:rPr>
          <w:rStyle w:val="Codefragment"/>
        </w:rPr>
        <w:instrText>GainDb</w:instrText>
      </w:r>
      <w:r w:rsidR="003E66EC">
        <w:rPr>
          <w:rStyle w:val="Codefragment"/>
        </w:rPr>
        <w:instrText xml:space="preserve">" </w:instrText>
      </w:r>
      <w:r w:rsidR="003E66EC">
        <w:rPr>
          <w:rStyle w:val="Codefragment"/>
        </w:rPr>
        <w:fldChar w:fldCharType="separate"/>
      </w:r>
      <w:bookmarkStart w:id="64" w:name="GainDb"/>
      <w:r w:rsidR="003E66EC" w:rsidRPr="006E20E0">
        <w:rPr>
          <w:rStyle w:val="Codefragment"/>
        </w:rPr>
        <w:t>GainDb</w:t>
      </w:r>
      <w:bookmarkEnd w:id="64"/>
      <w:r w:rsidR="003E66EC">
        <w:rPr>
          <w:rStyle w:val="Codefragment"/>
        </w:rPr>
        <w:fldChar w:fldCharType="end"/>
      </w:r>
      <w:r w:rsidR="0081036B">
        <w:rPr>
          <w:rStyle w:val="Codefragment"/>
        </w:rPr>
        <w:fldChar w:fldCharType="begin"/>
      </w:r>
      <w:r w:rsidR="0081036B">
        <w:rPr>
          <w:rStyle w:val="Codefragment"/>
        </w:rPr>
        <w:instrText xml:space="preserve"> SET </w:instrText>
      </w:r>
      <w:r w:rsidR="0081036B" w:rsidRPr="006E20E0">
        <w:rPr>
          <w:rStyle w:val="Codefragment"/>
        </w:rPr>
        <w:instrText>GainDb</w:instrText>
      </w:r>
      <w:r w:rsidR="0081036B">
        <w:rPr>
          <w:rStyle w:val="Codefragment"/>
        </w:rPr>
        <w:instrText xml:space="preserve"> </w:instrText>
      </w:r>
      <w:r w:rsidR="0081036B">
        <w:rPr>
          <w:rStyle w:val="Codefragment"/>
        </w:rPr>
        <w:fldChar w:fldCharType="end"/>
      </w:r>
      <w:bookmarkStart w:id="65" w:name="_Toc53354519"/>
      <w:r w:rsidR="00B00930" w:rsidRPr="006E20E0">
        <w:rPr>
          <w:rStyle w:val="Codefragment"/>
        </w:rPr>
        <w:t>int Gain</w:t>
      </w:r>
      <w:r w:rsidR="006B00BD" w:rsidRPr="006E20E0">
        <w:rPr>
          <w:rStyle w:val="Codefragment"/>
        </w:rPr>
        <w:t>Db</w:t>
      </w:r>
      <w:r w:rsidR="009347FE">
        <w:t xml:space="preserve"> – </w:t>
      </w:r>
      <w:r w:rsidR="006A7C18">
        <w:t>C</w:t>
      </w:r>
      <w:r w:rsidR="00F76C1C">
        <w:t xml:space="preserve">onstant </w:t>
      </w:r>
      <w:r w:rsidR="009347FE">
        <w:t xml:space="preserve">gain </w:t>
      </w:r>
      <w:bookmarkEnd w:id="63"/>
      <w:r w:rsidR="006A7C18">
        <w:t>at input</w:t>
      </w:r>
      <w:bookmarkEnd w:id="65"/>
    </w:p>
    <w:p w14:paraId="4E9651B0" w14:textId="121CB404" w:rsidR="006A7C18" w:rsidRPr="006A7C18" w:rsidRDefault="006A7C18" w:rsidP="006A7C18">
      <w:r>
        <w:t>This property sets or gets analog amplification in decibels for the signal obtained from a receiving transducer.</w:t>
      </w:r>
    </w:p>
    <w:p w14:paraId="2413AEB1" w14:textId="77777777" w:rsidR="009347FE" w:rsidRDefault="009347FE" w:rsidP="0078399A">
      <w:pPr>
        <w:pStyle w:val="Heading4"/>
      </w:pPr>
      <w:r>
        <w:t>Acceptable values</w:t>
      </w:r>
    </w:p>
    <w:p w14:paraId="56B907C2" w14:textId="2078D7A4" w:rsidR="009347FE" w:rsidRDefault="009347FE" w:rsidP="00FB7D73">
      <w:r>
        <w:t xml:space="preserve">-20 - </w:t>
      </w:r>
      <w:r w:rsidR="00BB64BF">
        <w:t>+</w:t>
      </w:r>
      <w:r>
        <w:t>80</w:t>
      </w:r>
      <w:r w:rsidR="000769B5">
        <w:t xml:space="preserve"> </w:t>
      </w:r>
      <w:r w:rsidR="00962306">
        <w:t>When</w:t>
      </w:r>
      <w:r w:rsidR="00BF0F1A">
        <w:t xml:space="preserve"> </w:t>
      </w:r>
      <w:r w:rsidR="00BF0F1A">
        <w:fldChar w:fldCharType="begin"/>
      </w:r>
      <w:r w:rsidR="00BF0F1A">
        <w:instrText xml:space="preserve"> REF </w:instrText>
      </w:r>
      <w:r w:rsidR="00BF0F1A" w:rsidRPr="00BF0F1A">
        <w:instrText>TgcActive</w:instrText>
      </w:r>
      <w:r w:rsidR="00BF0F1A">
        <w:instrText xml:space="preserve"> \h </w:instrText>
      </w:r>
      <w:r w:rsidR="00BF0F1A">
        <w:fldChar w:fldCharType="separate"/>
      </w:r>
      <w:r w:rsidR="00F80A2E" w:rsidRPr="00984A74">
        <w:rPr>
          <w:rStyle w:val="Codefragment"/>
        </w:rPr>
        <w:t>TgcActive</w:t>
      </w:r>
      <w:r w:rsidR="00BF0F1A">
        <w:fldChar w:fldCharType="end"/>
      </w:r>
      <w:r w:rsidR="00BF0F1A">
        <w:t xml:space="preserve"> </w:t>
      </w:r>
      <w:r w:rsidR="00962306">
        <w:t>= false</w:t>
      </w:r>
    </w:p>
    <w:p w14:paraId="3469B22D" w14:textId="04D8F244" w:rsidR="00962306" w:rsidRDefault="00962306" w:rsidP="00FB7D73">
      <w:r>
        <w:t>-20 - +40 when</w:t>
      </w:r>
      <w:r w:rsidR="00BF0F1A">
        <w:t xml:space="preserve"> </w:t>
      </w:r>
      <w:r w:rsidR="00BF0F1A">
        <w:fldChar w:fldCharType="begin"/>
      </w:r>
      <w:r w:rsidR="00BF0F1A">
        <w:instrText xml:space="preserve"> REF </w:instrText>
      </w:r>
      <w:r w:rsidR="00BF0F1A" w:rsidRPr="00BF0F1A">
        <w:instrText>TgcActive</w:instrText>
      </w:r>
      <w:r w:rsidR="00BF0F1A">
        <w:instrText xml:space="preserve"> \h </w:instrText>
      </w:r>
      <w:r w:rsidR="00BF0F1A">
        <w:fldChar w:fldCharType="separate"/>
      </w:r>
      <w:r w:rsidR="00F80A2E" w:rsidRPr="00984A74">
        <w:rPr>
          <w:rStyle w:val="Codefragment"/>
        </w:rPr>
        <w:t>TgcActive</w:t>
      </w:r>
      <w:r w:rsidR="00BF0F1A">
        <w:fldChar w:fldCharType="end"/>
      </w:r>
      <w:r w:rsidR="00BF0F1A">
        <w:t xml:space="preserve"> </w:t>
      </w:r>
      <w:r>
        <w:t>= true</w:t>
      </w:r>
    </w:p>
    <w:p w14:paraId="2D983203" w14:textId="280A2A69" w:rsidR="00AF4C2E" w:rsidRPr="00BB64BF" w:rsidRDefault="00962306" w:rsidP="00FB7D73">
      <w:pPr>
        <w:rPr>
          <w:color w:val="0000FF"/>
        </w:rPr>
      </w:pPr>
      <w:r>
        <w:rPr>
          <w:rStyle w:val="Codefragment"/>
        </w:rPr>
        <w:t xml:space="preserve"> </w:t>
      </w:r>
    </w:p>
    <w:p w14:paraId="6927CAB2" w14:textId="31BF26FC" w:rsidR="00531AAF" w:rsidRDefault="004B036D" w:rsidP="00144DC8">
      <w:pPr>
        <w:pStyle w:val="Heading3"/>
      </w:pPr>
      <w:r>
        <w:rPr>
          <w:rStyle w:val="Codefragment"/>
        </w:rPr>
        <w:t xml:space="preserve"> </w:t>
      </w:r>
      <w:r w:rsidR="003E66EC">
        <w:rPr>
          <w:rStyle w:val="Codefragment"/>
        </w:rPr>
        <w:fldChar w:fldCharType="begin"/>
      </w:r>
      <w:r w:rsidR="003E66EC">
        <w:rPr>
          <w:rStyle w:val="Codefragment"/>
        </w:rPr>
        <w:instrText xml:space="preserve"> SET </w:instrText>
      </w:r>
      <w:r w:rsidR="003E66EC" w:rsidRPr="00962306">
        <w:rPr>
          <w:rStyle w:val="Codefragment"/>
        </w:rPr>
        <w:instrText>InputFilterNumber</w:instrText>
      </w:r>
      <w:r w:rsidR="003E66EC">
        <w:rPr>
          <w:rStyle w:val="Codefragment"/>
        </w:rPr>
        <w:instrText xml:space="preserve"> "</w:instrText>
      </w:r>
      <w:r w:rsidR="003E66EC" w:rsidRPr="00962306">
        <w:rPr>
          <w:rStyle w:val="Codefragment"/>
        </w:rPr>
        <w:instrText>InputFilterNumber</w:instrText>
      </w:r>
      <w:r w:rsidR="003E66EC">
        <w:rPr>
          <w:rStyle w:val="Codefragment"/>
        </w:rPr>
        <w:instrText xml:space="preserve">" </w:instrText>
      </w:r>
      <w:r w:rsidR="003E66EC">
        <w:rPr>
          <w:rStyle w:val="Codefragment"/>
        </w:rPr>
        <w:fldChar w:fldCharType="separate"/>
      </w:r>
      <w:bookmarkStart w:id="66" w:name="InputFilterNumber"/>
      <w:r w:rsidR="003E66EC" w:rsidRPr="00962306">
        <w:rPr>
          <w:rStyle w:val="Codefragment"/>
        </w:rPr>
        <w:t>InputFilterNumber</w:t>
      </w:r>
      <w:bookmarkEnd w:id="66"/>
      <w:r w:rsidR="003E66EC">
        <w:rPr>
          <w:rStyle w:val="Codefragment"/>
        </w:rPr>
        <w:fldChar w:fldCharType="end"/>
      </w:r>
      <w:r w:rsidR="0081036B">
        <w:rPr>
          <w:rStyle w:val="Codefragment"/>
        </w:rPr>
        <w:fldChar w:fldCharType="begin"/>
      </w:r>
      <w:r w:rsidR="0081036B">
        <w:rPr>
          <w:rStyle w:val="Codefragment"/>
        </w:rPr>
        <w:instrText xml:space="preserve"> SET </w:instrText>
      </w:r>
      <w:r w:rsidR="0081036B" w:rsidRPr="00962306">
        <w:rPr>
          <w:rStyle w:val="Codefragment"/>
        </w:rPr>
        <w:instrText>InputFilterNumber</w:instrText>
      </w:r>
      <w:r w:rsidR="0081036B">
        <w:rPr>
          <w:rStyle w:val="Codefragment"/>
        </w:rPr>
        <w:instrText xml:space="preserve"> </w:instrText>
      </w:r>
      <w:r w:rsidR="0081036B">
        <w:rPr>
          <w:rStyle w:val="Codefragment"/>
        </w:rPr>
        <w:fldChar w:fldCharType="end"/>
      </w:r>
      <w:bookmarkStart w:id="67" w:name="_Toc53354520"/>
      <w:r w:rsidR="00531AAF" w:rsidRPr="00962306">
        <w:rPr>
          <w:rStyle w:val="Codefragment"/>
        </w:rPr>
        <w:t>int InputFilterNumber</w:t>
      </w:r>
      <w:r w:rsidR="00531AAF">
        <w:t xml:space="preserve"> – </w:t>
      </w:r>
      <w:r w:rsidR="000E4CD0">
        <w:t xml:space="preserve">Analog </w:t>
      </w:r>
      <w:r w:rsidR="00531AAF">
        <w:t>high-pass filter</w:t>
      </w:r>
      <w:bookmarkEnd w:id="67"/>
    </w:p>
    <w:p w14:paraId="369809D9" w14:textId="1A1A208B" w:rsidR="00531AAF" w:rsidRPr="00BB64BF" w:rsidRDefault="00531AAF" w:rsidP="00531AAF">
      <w:r>
        <w:t>This</w:t>
      </w:r>
      <w:r w:rsidRPr="00016E58">
        <w:t xml:space="preserve"> </w:t>
      </w:r>
      <w:r>
        <w:t xml:space="preserve">property </w:t>
      </w:r>
      <w:r w:rsidR="00962306">
        <w:t>selects an analog filter at the input of A1560.</w:t>
      </w:r>
      <w:r>
        <w:t xml:space="preserve"> </w:t>
      </w:r>
    </w:p>
    <w:p w14:paraId="01BE94FD" w14:textId="4C860893" w:rsidR="00531AAF" w:rsidRDefault="00531AAF" w:rsidP="0078399A">
      <w:pPr>
        <w:pStyle w:val="Heading4"/>
      </w:pPr>
      <w:r>
        <w:t>Acceptable values</w:t>
      </w:r>
    </w:p>
    <w:p w14:paraId="4D03D202" w14:textId="38AAD03A" w:rsidR="00962306" w:rsidRPr="00962306" w:rsidRDefault="002B5EFD" w:rsidP="00962306">
      <w:r>
        <w:t>Actual cut-off frequency is v</w:t>
      </w:r>
      <w:r w:rsidR="00962306">
        <w:t>ersion-specific:</w:t>
      </w:r>
    </w:p>
    <w:tbl>
      <w:tblPr>
        <w:tblStyle w:val="GridTable5Dark-Accent5"/>
        <w:tblW w:w="0" w:type="auto"/>
        <w:tblLook w:val="04A0" w:firstRow="1" w:lastRow="0" w:firstColumn="1" w:lastColumn="0" w:noHBand="0" w:noVBand="1"/>
      </w:tblPr>
      <w:tblGrid>
        <w:gridCol w:w="738"/>
        <w:gridCol w:w="1710"/>
        <w:gridCol w:w="1890"/>
        <w:gridCol w:w="1800"/>
      </w:tblGrid>
      <w:tr w:rsidR="00962306" w14:paraId="146919D3" w14:textId="77777777" w:rsidTr="009623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5ECC6F75" w14:textId="47BEC2AE" w:rsidR="00962306" w:rsidRDefault="00962306" w:rsidP="00531AAF">
            <w:pPr>
              <w:ind w:firstLine="0"/>
            </w:pPr>
            <w:r>
              <w:t>Value</w:t>
            </w:r>
          </w:p>
        </w:tc>
        <w:tc>
          <w:tcPr>
            <w:tcW w:w="1710" w:type="dxa"/>
          </w:tcPr>
          <w:p w14:paraId="63DCC85F" w14:textId="11C1F21B" w:rsidR="00962306" w:rsidRPr="00962306" w:rsidRDefault="00962306" w:rsidP="00531AAF">
            <w:pPr>
              <w:ind w:firstLine="0"/>
              <w:cnfStyle w:val="100000000000" w:firstRow="1" w:lastRow="0" w:firstColumn="0" w:lastColumn="0" w:oddVBand="0" w:evenVBand="0" w:oddHBand="0" w:evenHBand="0" w:firstRowFirstColumn="0" w:firstRowLastColumn="0" w:lastRowFirstColumn="0" w:lastRowLastColumn="0"/>
            </w:pPr>
            <w:r w:rsidRPr="00962306">
              <w:t>A1560 SONIC-LF</w:t>
            </w:r>
          </w:p>
        </w:tc>
        <w:tc>
          <w:tcPr>
            <w:tcW w:w="1890" w:type="dxa"/>
          </w:tcPr>
          <w:p w14:paraId="27FFE1CB" w14:textId="1DD3A727" w:rsidR="00962306" w:rsidRPr="00962306" w:rsidRDefault="00962306" w:rsidP="00531AAF">
            <w:pPr>
              <w:ind w:firstLine="0"/>
              <w:cnfStyle w:val="100000000000" w:firstRow="1" w:lastRow="0" w:firstColumn="0" w:lastColumn="0" w:oddVBand="0" w:evenVBand="0" w:oddHBand="0" w:evenHBand="0" w:firstRowFirstColumn="0" w:firstRowLastColumn="0" w:lastRowFirstColumn="0" w:lastRowLastColumn="0"/>
            </w:pPr>
            <w:r w:rsidRPr="00962306">
              <w:t>A1560 SONIC-AIR</w:t>
            </w:r>
          </w:p>
        </w:tc>
        <w:tc>
          <w:tcPr>
            <w:tcW w:w="1800" w:type="dxa"/>
          </w:tcPr>
          <w:p w14:paraId="1E85F733" w14:textId="51F8F521" w:rsidR="00962306" w:rsidRPr="00962306" w:rsidRDefault="00962306" w:rsidP="00531AAF">
            <w:pPr>
              <w:ind w:firstLine="0"/>
              <w:cnfStyle w:val="100000000000" w:firstRow="1" w:lastRow="0" w:firstColumn="0" w:lastColumn="0" w:oddVBand="0" w:evenVBand="0" w:oddHBand="0" w:evenHBand="0" w:firstRowFirstColumn="0" w:firstRowLastColumn="0" w:lastRowFirstColumn="0" w:lastRowLastColumn="0"/>
            </w:pPr>
            <w:r w:rsidRPr="00962306">
              <w:t>A1560 SONIC-HF</w:t>
            </w:r>
          </w:p>
        </w:tc>
      </w:tr>
      <w:tr w:rsidR="00962306" w14:paraId="549F116A" w14:textId="77777777" w:rsidTr="009623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1F107345" w14:textId="5871B74B" w:rsidR="00962306" w:rsidRDefault="00962306" w:rsidP="00962306">
            <w:pPr>
              <w:ind w:firstLine="0"/>
              <w:jc w:val="right"/>
            </w:pPr>
            <w:r>
              <w:t>0</w:t>
            </w:r>
          </w:p>
        </w:tc>
        <w:tc>
          <w:tcPr>
            <w:tcW w:w="1710" w:type="dxa"/>
          </w:tcPr>
          <w:p w14:paraId="5522D9B5" w14:textId="7D7FA01F" w:rsidR="00962306" w:rsidRPr="002B5EFD" w:rsidRDefault="00962306" w:rsidP="00962306">
            <w:pPr>
              <w:ind w:firstLine="0"/>
              <w:jc w:val="right"/>
              <w:cnfStyle w:val="000000100000" w:firstRow="0" w:lastRow="0" w:firstColumn="0" w:lastColumn="0" w:oddVBand="0" w:evenVBand="0" w:oddHBand="1" w:evenHBand="0" w:firstRowFirstColumn="0" w:firstRowLastColumn="0" w:lastRowFirstColumn="0" w:lastRowLastColumn="0"/>
            </w:pPr>
            <w:r>
              <w:t>10</w:t>
            </w:r>
            <w:r w:rsidR="002B5EFD">
              <w:t xml:space="preserve"> kHz</w:t>
            </w:r>
          </w:p>
        </w:tc>
        <w:tc>
          <w:tcPr>
            <w:tcW w:w="1890" w:type="dxa"/>
          </w:tcPr>
          <w:p w14:paraId="3506E513" w14:textId="666231A9" w:rsidR="00962306" w:rsidRDefault="00962306" w:rsidP="00962306">
            <w:pPr>
              <w:ind w:firstLine="0"/>
              <w:jc w:val="right"/>
              <w:cnfStyle w:val="000000100000" w:firstRow="0" w:lastRow="0" w:firstColumn="0" w:lastColumn="0" w:oddVBand="0" w:evenVBand="0" w:oddHBand="1" w:evenHBand="0" w:firstRowFirstColumn="0" w:firstRowLastColumn="0" w:lastRowFirstColumn="0" w:lastRowLastColumn="0"/>
            </w:pPr>
            <w:r>
              <w:t>10</w:t>
            </w:r>
            <w:r w:rsidR="002B5EFD">
              <w:t xml:space="preserve"> kHz</w:t>
            </w:r>
          </w:p>
        </w:tc>
        <w:tc>
          <w:tcPr>
            <w:tcW w:w="1800" w:type="dxa"/>
          </w:tcPr>
          <w:p w14:paraId="648EC817" w14:textId="3179D0AC" w:rsidR="00962306" w:rsidRDefault="00962306" w:rsidP="00962306">
            <w:pPr>
              <w:ind w:firstLine="0"/>
              <w:jc w:val="right"/>
              <w:cnfStyle w:val="000000100000" w:firstRow="0" w:lastRow="0" w:firstColumn="0" w:lastColumn="0" w:oddVBand="0" w:evenVBand="0" w:oddHBand="1" w:evenHBand="0" w:firstRowFirstColumn="0" w:firstRowLastColumn="0" w:lastRowFirstColumn="0" w:lastRowLastColumn="0"/>
            </w:pPr>
            <w:r>
              <w:t>400</w:t>
            </w:r>
            <w:r w:rsidR="002B5EFD">
              <w:t xml:space="preserve"> kHz</w:t>
            </w:r>
          </w:p>
        </w:tc>
      </w:tr>
      <w:tr w:rsidR="00962306" w14:paraId="55E516B2" w14:textId="77777777" w:rsidTr="00962306">
        <w:tc>
          <w:tcPr>
            <w:cnfStyle w:val="001000000000" w:firstRow="0" w:lastRow="0" w:firstColumn="1" w:lastColumn="0" w:oddVBand="0" w:evenVBand="0" w:oddHBand="0" w:evenHBand="0" w:firstRowFirstColumn="0" w:firstRowLastColumn="0" w:lastRowFirstColumn="0" w:lastRowLastColumn="0"/>
            <w:tcW w:w="738" w:type="dxa"/>
          </w:tcPr>
          <w:p w14:paraId="756C0165" w14:textId="1D91AF03" w:rsidR="00962306" w:rsidRDefault="00962306" w:rsidP="00962306">
            <w:pPr>
              <w:ind w:firstLine="0"/>
              <w:jc w:val="right"/>
            </w:pPr>
            <w:r>
              <w:t>1</w:t>
            </w:r>
          </w:p>
        </w:tc>
        <w:tc>
          <w:tcPr>
            <w:tcW w:w="1710" w:type="dxa"/>
          </w:tcPr>
          <w:p w14:paraId="4B7E837D" w14:textId="423D1495" w:rsidR="00962306" w:rsidRDefault="00962306" w:rsidP="00962306">
            <w:pPr>
              <w:ind w:firstLine="0"/>
              <w:jc w:val="right"/>
              <w:cnfStyle w:val="000000000000" w:firstRow="0" w:lastRow="0" w:firstColumn="0" w:lastColumn="0" w:oddVBand="0" w:evenVBand="0" w:oddHBand="0" w:evenHBand="0" w:firstRowFirstColumn="0" w:firstRowLastColumn="0" w:lastRowFirstColumn="0" w:lastRowLastColumn="0"/>
            </w:pPr>
            <w:r>
              <w:t>20</w:t>
            </w:r>
            <w:r w:rsidR="002B5EFD">
              <w:t xml:space="preserve"> kHz</w:t>
            </w:r>
          </w:p>
        </w:tc>
        <w:tc>
          <w:tcPr>
            <w:tcW w:w="1890" w:type="dxa"/>
          </w:tcPr>
          <w:p w14:paraId="4F873FBB" w14:textId="60181295" w:rsidR="00962306" w:rsidRDefault="00962306" w:rsidP="00962306">
            <w:pPr>
              <w:ind w:firstLine="0"/>
              <w:jc w:val="right"/>
              <w:cnfStyle w:val="000000000000" w:firstRow="0" w:lastRow="0" w:firstColumn="0" w:lastColumn="0" w:oddVBand="0" w:evenVBand="0" w:oddHBand="0" w:evenHBand="0" w:firstRowFirstColumn="0" w:firstRowLastColumn="0" w:lastRowFirstColumn="0" w:lastRowLastColumn="0"/>
            </w:pPr>
            <w:r>
              <w:t>20</w:t>
            </w:r>
            <w:r w:rsidR="002B5EFD">
              <w:t xml:space="preserve"> kHz</w:t>
            </w:r>
          </w:p>
        </w:tc>
        <w:tc>
          <w:tcPr>
            <w:tcW w:w="1800" w:type="dxa"/>
          </w:tcPr>
          <w:p w14:paraId="12A4C34D" w14:textId="2947289C" w:rsidR="00962306" w:rsidRDefault="00962306" w:rsidP="00962306">
            <w:pPr>
              <w:ind w:firstLine="0"/>
              <w:jc w:val="right"/>
              <w:cnfStyle w:val="000000000000" w:firstRow="0" w:lastRow="0" w:firstColumn="0" w:lastColumn="0" w:oddVBand="0" w:evenVBand="0" w:oddHBand="0" w:evenHBand="0" w:firstRowFirstColumn="0" w:firstRowLastColumn="0" w:lastRowFirstColumn="0" w:lastRowLastColumn="0"/>
            </w:pPr>
            <w:r>
              <w:t>800</w:t>
            </w:r>
            <w:r w:rsidR="002B5EFD">
              <w:t xml:space="preserve"> kHz</w:t>
            </w:r>
          </w:p>
        </w:tc>
      </w:tr>
      <w:tr w:rsidR="00962306" w14:paraId="329A2EAA" w14:textId="77777777" w:rsidTr="009623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tcPr>
          <w:p w14:paraId="50A48D92" w14:textId="78F3B5BE" w:rsidR="00962306" w:rsidRDefault="00962306" w:rsidP="00962306">
            <w:pPr>
              <w:ind w:firstLine="0"/>
              <w:jc w:val="right"/>
            </w:pPr>
            <w:r>
              <w:t>2</w:t>
            </w:r>
          </w:p>
        </w:tc>
        <w:tc>
          <w:tcPr>
            <w:tcW w:w="1710" w:type="dxa"/>
          </w:tcPr>
          <w:p w14:paraId="53D7EAE3" w14:textId="3C4B7E1B" w:rsidR="00962306" w:rsidRDefault="00962306" w:rsidP="00962306">
            <w:pPr>
              <w:ind w:firstLine="0"/>
              <w:jc w:val="right"/>
              <w:cnfStyle w:val="000000100000" w:firstRow="0" w:lastRow="0" w:firstColumn="0" w:lastColumn="0" w:oddVBand="0" w:evenVBand="0" w:oddHBand="1" w:evenHBand="0" w:firstRowFirstColumn="0" w:firstRowLastColumn="0" w:lastRowFirstColumn="0" w:lastRowLastColumn="0"/>
            </w:pPr>
            <w:r>
              <w:t>40</w:t>
            </w:r>
            <w:r w:rsidR="002B5EFD">
              <w:t xml:space="preserve"> kHz</w:t>
            </w:r>
          </w:p>
        </w:tc>
        <w:tc>
          <w:tcPr>
            <w:tcW w:w="1890" w:type="dxa"/>
          </w:tcPr>
          <w:p w14:paraId="1D5ADFEF" w14:textId="168DD771" w:rsidR="00962306" w:rsidRDefault="00962306" w:rsidP="00962306">
            <w:pPr>
              <w:ind w:firstLine="0"/>
              <w:jc w:val="right"/>
              <w:cnfStyle w:val="000000100000" w:firstRow="0" w:lastRow="0" w:firstColumn="0" w:lastColumn="0" w:oddVBand="0" w:evenVBand="0" w:oddHBand="1" w:evenHBand="0" w:firstRowFirstColumn="0" w:firstRowLastColumn="0" w:lastRowFirstColumn="0" w:lastRowLastColumn="0"/>
            </w:pPr>
            <w:r>
              <w:t>40</w:t>
            </w:r>
            <w:r w:rsidR="002B5EFD">
              <w:t xml:space="preserve"> kHz</w:t>
            </w:r>
          </w:p>
        </w:tc>
        <w:tc>
          <w:tcPr>
            <w:tcW w:w="1800" w:type="dxa"/>
          </w:tcPr>
          <w:p w14:paraId="424D82A8" w14:textId="29ED9F25" w:rsidR="00962306" w:rsidRDefault="00962306" w:rsidP="00962306">
            <w:pPr>
              <w:ind w:firstLine="0"/>
              <w:jc w:val="right"/>
              <w:cnfStyle w:val="000000100000" w:firstRow="0" w:lastRow="0" w:firstColumn="0" w:lastColumn="0" w:oddVBand="0" w:evenVBand="0" w:oddHBand="1" w:evenHBand="0" w:firstRowFirstColumn="0" w:firstRowLastColumn="0" w:lastRowFirstColumn="0" w:lastRowLastColumn="0"/>
            </w:pPr>
            <w:r>
              <w:t>1600</w:t>
            </w:r>
            <w:r w:rsidR="002B5EFD">
              <w:t xml:space="preserve"> kHz</w:t>
            </w:r>
          </w:p>
        </w:tc>
      </w:tr>
      <w:tr w:rsidR="00962306" w14:paraId="7B4E452F" w14:textId="77777777" w:rsidTr="00962306">
        <w:tc>
          <w:tcPr>
            <w:cnfStyle w:val="001000000000" w:firstRow="0" w:lastRow="0" w:firstColumn="1" w:lastColumn="0" w:oddVBand="0" w:evenVBand="0" w:oddHBand="0" w:evenHBand="0" w:firstRowFirstColumn="0" w:firstRowLastColumn="0" w:lastRowFirstColumn="0" w:lastRowLastColumn="0"/>
            <w:tcW w:w="738" w:type="dxa"/>
          </w:tcPr>
          <w:p w14:paraId="5FFCFC1C" w14:textId="389027F2" w:rsidR="00962306" w:rsidRDefault="00962306" w:rsidP="00962306">
            <w:pPr>
              <w:ind w:firstLine="0"/>
              <w:jc w:val="right"/>
            </w:pPr>
            <w:r>
              <w:t>3</w:t>
            </w:r>
          </w:p>
        </w:tc>
        <w:tc>
          <w:tcPr>
            <w:tcW w:w="1710" w:type="dxa"/>
          </w:tcPr>
          <w:p w14:paraId="07609B89" w14:textId="3731B3D1" w:rsidR="00962306" w:rsidRDefault="00962306" w:rsidP="00962306">
            <w:pPr>
              <w:ind w:firstLine="0"/>
              <w:jc w:val="right"/>
              <w:cnfStyle w:val="000000000000" w:firstRow="0" w:lastRow="0" w:firstColumn="0" w:lastColumn="0" w:oddVBand="0" w:evenVBand="0" w:oddHBand="0" w:evenHBand="0" w:firstRowFirstColumn="0" w:firstRowLastColumn="0" w:lastRowFirstColumn="0" w:lastRowLastColumn="0"/>
            </w:pPr>
            <w:r>
              <w:t>100</w:t>
            </w:r>
            <w:r w:rsidR="002B5EFD">
              <w:t xml:space="preserve"> kHz</w:t>
            </w:r>
          </w:p>
        </w:tc>
        <w:tc>
          <w:tcPr>
            <w:tcW w:w="1890" w:type="dxa"/>
          </w:tcPr>
          <w:p w14:paraId="203B96B0" w14:textId="5A8EC073" w:rsidR="00962306" w:rsidRDefault="00962306" w:rsidP="00962306">
            <w:pPr>
              <w:ind w:firstLine="0"/>
              <w:jc w:val="right"/>
              <w:cnfStyle w:val="000000000000" w:firstRow="0" w:lastRow="0" w:firstColumn="0" w:lastColumn="0" w:oddVBand="0" w:evenVBand="0" w:oddHBand="0" w:evenHBand="0" w:firstRowFirstColumn="0" w:firstRowLastColumn="0" w:lastRowFirstColumn="0" w:lastRowLastColumn="0"/>
            </w:pPr>
            <w:r>
              <w:t>100</w:t>
            </w:r>
            <w:r w:rsidR="002B5EFD">
              <w:t xml:space="preserve"> kHz</w:t>
            </w:r>
          </w:p>
        </w:tc>
        <w:tc>
          <w:tcPr>
            <w:tcW w:w="1800" w:type="dxa"/>
          </w:tcPr>
          <w:p w14:paraId="29108F18" w14:textId="1BFF2A4E" w:rsidR="00962306" w:rsidRDefault="00962306" w:rsidP="00962306">
            <w:pPr>
              <w:ind w:firstLine="0"/>
              <w:jc w:val="right"/>
              <w:cnfStyle w:val="000000000000" w:firstRow="0" w:lastRow="0" w:firstColumn="0" w:lastColumn="0" w:oddVBand="0" w:evenVBand="0" w:oddHBand="0" w:evenHBand="0" w:firstRowFirstColumn="0" w:firstRowLastColumn="0" w:lastRowFirstColumn="0" w:lastRowLastColumn="0"/>
            </w:pPr>
            <w:r>
              <w:t>3200</w:t>
            </w:r>
            <w:r w:rsidR="002B5EFD">
              <w:t xml:space="preserve"> kHz</w:t>
            </w:r>
          </w:p>
        </w:tc>
      </w:tr>
    </w:tbl>
    <w:p w14:paraId="5B4DC0ED" w14:textId="5ED0724A" w:rsidR="000E4CD0" w:rsidRPr="00DC6D7B" w:rsidRDefault="004B036D" w:rsidP="00144DC8">
      <w:pPr>
        <w:pStyle w:val="Heading3"/>
        <w:rPr>
          <w:lang w:val="de-DE"/>
        </w:rPr>
      </w:pPr>
      <w:r w:rsidRPr="00DC6D7B">
        <w:rPr>
          <w:rStyle w:val="Codefragment"/>
          <w:lang w:val="de-DE"/>
        </w:rPr>
        <w:lastRenderedPageBreak/>
        <w:t xml:space="preserve"> </w:t>
      </w:r>
      <w:r w:rsidR="003E66EC">
        <w:rPr>
          <w:rStyle w:val="Codefragment"/>
        </w:rPr>
        <w:fldChar w:fldCharType="begin"/>
      </w:r>
      <w:r w:rsidR="003E66EC" w:rsidRPr="00DC6D7B">
        <w:rPr>
          <w:rStyle w:val="Codefragment"/>
          <w:lang w:val="de-DE"/>
        </w:rPr>
        <w:instrText xml:space="preserve"> SET DigitalFilterHiPassKhz "DigitalFilterHiPassKhz" </w:instrText>
      </w:r>
      <w:r w:rsidR="003E66EC">
        <w:rPr>
          <w:rStyle w:val="Codefragment"/>
        </w:rPr>
        <w:fldChar w:fldCharType="separate"/>
      </w:r>
      <w:bookmarkStart w:id="68" w:name="DigitalFilterHiPassKhz"/>
      <w:r w:rsidR="003E66EC" w:rsidRPr="00DC6D7B">
        <w:rPr>
          <w:rStyle w:val="Codefragment"/>
          <w:lang w:val="de-DE"/>
        </w:rPr>
        <w:t>DigitalFilterHiPassKhz</w:t>
      </w:r>
      <w:bookmarkEnd w:id="68"/>
      <w:r w:rsidR="003E66EC">
        <w:rPr>
          <w:rStyle w:val="Codefragment"/>
        </w:rPr>
        <w:fldChar w:fldCharType="end"/>
      </w:r>
      <w:r w:rsidR="0081036B">
        <w:rPr>
          <w:rStyle w:val="Codefragment"/>
        </w:rPr>
        <w:fldChar w:fldCharType="begin"/>
      </w:r>
      <w:r w:rsidR="0081036B" w:rsidRPr="00DC6D7B">
        <w:rPr>
          <w:rStyle w:val="Codefragment"/>
          <w:lang w:val="de-DE"/>
        </w:rPr>
        <w:instrText xml:space="preserve"> SET DigitalFilterHiPassKhz </w:instrText>
      </w:r>
      <w:r w:rsidR="0081036B">
        <w:rPr>
          <w:rStyle w:val="Codefragment"/>
        </w:rPr>
        <w:fldChar w:fldCharType="end"/>
      </w:r>
      <w:bookmarkStart w:id="69" w:name="_Toc53354521"/>
      <w:r w:rsidR="00962306" w:rsidRPr="00DC6D7B">
        <w:rPr>
          <w:rStyle w:val="Codefragment"/>
          <w:lang w:val="de-DE"/>
        </w:rPr>
        <w:t xml:space="preserve">int </w:t>
      </w:r>
      <w:r w:rsidR="005F2F20" w:rsidRPr="00DC6D7B">
        <w:rPr>
          <w:rStyle w:val="Codefragment"/>
          <w:lang w:val="de-DE"/>
        </w:rPr>
        <w:t>DigitalFilterHiPassKhz</w:t>
      </w:r>
      <w:r w:rsidR="00962306" w:rsidRPr="00DC6D7B">
        <w:rPr>
          <w:lang w:val="de-DE"/>
        </w:rPr>
        <w:t xml:space="preserve">– </w:t>
      </w:r>
      <w:r w:rsidR="000E4CD0" w:rsidRPr="00DC6D7B">
        <w:rPr>
          <w:lang w:val="de-DE"/>
        </w:rPr>
        <w:t>Digital high-pass filter</w:t>
      </w:r>
      <w:bookmarkEnd w:id="69"/>
    </w:p>
    <w:p w14:paraId="24A4F042" w14:textId="2CB6853C" w:rsidR="00962306" w:rsidRDefault="000E4CD0" w:rsidP="000E4CD0">
      <w:r>
        <w:t xml:space="preserve">This property gets or sets digital high-pass filter </w:t>
      </w:r>
      <w:r w:rsidR="005F2F20">
        <w:t xml:space="preserve">cut-off frequency in </w:t>
      </w:r>
      <w:r w:rsidR="00875F72">
        <w:t>kilohertz</w:t>
      </w:r>
      <w:r w:rsidR="00503AE8">
        <w:t>.</w:t>
      </w:r>
    </w:p>
    <w:p w14:paraId="3FA33E6A" w14:textId="77777777" w:rsidR="005F2F20" w:rsidRDefault="005F2F20" w:rsidP="0078399A">
      <w:pPr>
        <w:pStyle w:val="Heading4"/>
      </w:pPr>
      <w:r>
        <w:t>Acceptable values</w:t>
      </w:r>
    </w:p>
    <w:p w14:paraId="749E2C8A" w14:textId="693CEAC9" w:rsidR="005F2F20" w:rsidRDefault="005F2F20" w:rsidP="006A35D7">
      <w:r>
        <w:t>10 – 20000</w:t>
      </w:r>
    </w:p>
    <w:p w14:paraId="0B68ED80" w14:textId="77777777" w:rsidR="00587094" w:rsidRDefault="00587094" w:rsidP="00587094">
      <w:pPr>
        <w:pStyle w:val="Heading4"/>
      </w:pPr>
      <w:r>
        <w:t>Notes</w:t>
      </w:r>
    </w:p>
    <w:p w14:paraId="61080306" w14:textId="0A68E994" w:rsidR="00587094" w:rsidRPr="003E0C77" w:rsidRDefault="00587094" w:rsidP="006A35D7">
      <w:r>
        <w:t xml:space="preserve">This property is not </w:t>
      </w:r>
      <w:r w:rsidR="0061788B">
        <w:t>supported</w:t>
      </w:r>
      <w:r>
        <w:t xml:space="preserve"> in API version 1.</w:t>
      </w:r>
      <w:r w:rsidR="0061788B">
        <w:t>0 and 1.1</w:t>
      </w:r>
    </w:p>
    <w:p w14:paraId="7CD03901" w14:textId="5B27CB61" w:rsidR="005F2F20" w:rsidRDefault="005F2F20" w:rsidP="005F2F20"/>
    <w:p w14:paraId="064F56AE" w14:textId="0A3BB216" w:rsidR="000E4CD0" w:rsidRPr="00DC6D7B" w:rsidRDefault="004B036D" w:rsidP="00144DC8">
      <w:pPr>
        <w:pStyle w:val="Heading3"/>
        <w:rPr>
          <w:lang w:val="de-DE"/>
        </w:rPr>
      </w:pPr>
      <w:r>
        <w:rPr>
          <w:rStyle w:val="Codefragment"/>
        </w:rPr>
        <w:t xml:space="preserve"> </w:t>
      </w:r>
      <w:r w:rsidR="003E66EC">
        <w:rPr>
          <w:rStyle w:val="Codefragment"/>
        </w:rPr>
        <w:fldChar w:fldCharType="begin"/>
      </w:r>
      <w:r w:rsidR="003E66EC" w:rsidRPr="00DC6D7B">
        <w:rPr>
          <w:rStyle w:val="Codefragment"/>
          <w:lang w:val="de-DE"/>
        </w:rPr>
        <w:instrText xml:space="preserve"> SET DigitalFilterLoPassKhz "DigitalFilterLoPassKhz" </w:instrText>
      </w:r>
      <w:r w:rsidR="003E66EC">
        <w:rPr>
          <w:rStyle w:val="Codefragment"/>
        </w:rPr>
        <w:fldChar w:fldCharType="separate"/>
      </w:r>
      <w:bookmarkStart w:id="70" w:name="DigitalFilterLoPassKhz"/>
      <w:r w:rsidR="003E66EC" w:rsidRPr="00DC6D7B">
        <w:rPr>
          <w:rStyle w:val="Codefragment"/>
          <w:lang w:val="de-DE"/>
        </w:rPr>
        <w:t>DigitalFilterLoPassKhz</w:t>
      </w:r>
      <w:bookmarkEnd w:id="70"/>
      <w:r w:rsidR="003E66EC">
        <w:rPr>
          <w:rStyle w:val="Codefragment"/>
        </w:rPr>
        <w:fldChar w:fldCharType="end"/>
      </w:r>
      <w:r w:rsidR="0081036B">
        <w:rPr>
          <w:rStyle w:val="Codefragment"/>
        </w:rPr>
        <w:fldChar w:fldCharType="begin"/>
      </w:r>
      <w:r w:rsidR="0081036B" w:rsidRPr="00DC6D7B">
        <w:rPr>
          <w:rStyle w:val="Codefragment"/>
          <w:lang w:val="de-DE"/>
        </w:rPr>
        <w:instrText xml:space="preserve"> SET DigitalFilterLoPassKhz </w:instrText>
      </w:r>
      <w:r w:rsidR="0081036B">
        <w:rPr>
          <w:rStyle w:val="Codefragment"/>
        </w:rPr>
        <w:fldChar w:fldCharType="end"/>
      </w:r>
      <w:bookmarkStart w:id="71" w:name="_Toc53354522"/>
      <w:r w:rsidR="005F2F20" w:rsidRPr="00DC6D7B">
        <w:rPr>
          <w:rStyle w:val="Codefragment"/>
          <w:lang w:val="de-DE"/>
        </w:rPr>
        <w:t>int DigitalFilterLoPassKhz</w:t>
      </w:r>
      <w:r w:rsidR="005F2F20" w:rsidRPr="00DC6D7B">
        <w:rPr>
          <w:lang w:val="de-DE"/>
        </w:rPr>
        <w:t xml:space="preserve">– </w:t>
      </w:r>
      <w:r w:rsidR="000E4CD0" w:rsidRPr="00DC6D7B">
        <w:rPr>
          <w:lang w:val="de-DE"/>
        </w:rPr>
        <w:t>Digital low-pass filter</w:t>
      </w:r>
      <w:bookmarkEnd w:id="71"/>
    </w:p>
    <w:p w14:paraId="4AFAB9F4" w14:textId="758F10C7" w:rsidR="000E4CD0" w:rsidRDefault="000E4CD0" w:rsidP="000E4CD0">
      <w:r>
        <w:t>This property gets or sets digital low-pass filter cut-off frequency in kilohertz</w:t>
      </w:r>
      <w:r w:rsidR="00503AE8">
        <w:t>.</w:t>
      </w:r>
    </w:p>
    <w:p w14:paraId="2BE38B87" w14:textId="574346AA" w:rsidR="005F2F20" w:rsidRDefault="005F2F20" w:rsidP="0078399A">
      <w:pPr>
        <w:pStyle w:val="Heading4"/>
      </w:pPr>
      <w:r>
        <w:t>Acceptable values</w:t>
      </w:r>
    </w:p>
    <w:p w14:paraId="536C7FA7" w14:textId="21F69297" w:rsidR="005F2F20" w:rsidRDefault="005F2F20" w:rsidP="006A35D7">
      <w:r>
        <w:t>10 – 20000</w:t>
      </w:r>
    </w:p>
    <w:p w14:paraId="57E95321" w14:textId="77777777" w:rsidR="00587094" w:rsidRDefault="00587094" w:rsidP="00587094">
      <w:pPr>
        <w:pStyle w:val="Heading4"/>
      </w:pPr>
      <w:r>
        <w:t>Notes</w:t>
      </w:r>
    </w:p>
    <w:p w14:paraId="4345590D" w14:textId="77777777" w:rsidR="0061788B" w:rsidRPr="003E0C77" w:rsidRDefault="0061788B" w:rsidP="0061788B">
      <w:r>
        <w:t>This property is not supported in API version 1.0 and 1.1</w:t>
      </w:r>
    </w:p>
    <w:p w14:paraId="20B2375C" w14:textId="77777777" w:rsidR="005F2F20" w:rsidRPr="005F2F20" w:rsidRDefault="005F2F20" w:rsidP="005F2F20"/>
    <w:p w14:paraId="53BD5227" w14:textId="473E94DC" w:rsidR="000E4CD0" w:rsidRDefault="004B036D" w:rsidP="00144DC8">
      <w:pPr>
        <w:pStyle w:val="Heading3"/>
      </w:pPr>
      <w:r>
        <w:rPr>
          <w:rStyle w:val="Codefragment"/>
        </w:rPr>
        <w:t xml:space="preserve"> </w:t>
      </w:r>
      <w:r w:rsidR="003E66EC">
        <w:rPr>
          <w:rStyle w:val="Codefragment"/>
        </w:rPr>
        <w:fldChar w:fldCharType="begin"/>
      </w:r>
      <w:r w:rsidR="003E66EC">
        <w:rPr>
          <w:rStyle w:val="Codefragment"/>
        </w:rPr>
        <w:instrText xml:space="preserve"> SET </w:instrText>
      </w:r>
      <w:r w:rsidR="003E66EC" w:rsidRPr="005F2F20">
        <w:rPr>
          <w:rStyle w:val="Codefragment"/>
        </w:rPr>
        <w:instrText>SamplingFrequencyMhz</w:instrText>
      </w:r>
      <w:r w:rsidR="003E66EC" w:rsidRPr="003E66EC">
        <w:rPr>
          <w:rStyle w:val="Codefragment"/>
        </w:rPr>
        <w:instrText xml:space="preserve"> </w:instrText>
      </w:r>
      <w:r w:rsidR="003E66EC">
        <w:rPr>
          <w:rStyle w:val="Codefragment"/>
        </w:rPr>
        <w:instrText>"</w:instrText>
      </w:r>
      <w:r w:rsidR="003E66EC" w:rsidRPr="005F2F20">
        <w:rPr>
          <w:rStyle w:val="Codefragment"/>
        </w:rPr>
        <w:instrText>SamplingFrequencyMhz</w:instrText>
      </w:r>
      <w:r w:rsidR="003E66EC">
        <w:rPr>
          <w:rStyle w:val="Codefragment"/>
        </w:rPr>
        <w:instrText xml:space="preserve">" </w:instrText>
      </w:r>
      <w:r w:rsidR="003E66EC">
        <w:rPr>
          <w:rStyle w:val="Codefragment"/>
        </w:rPr>
        <w:fldChar w:fldCharType="separate"/>
      </w:r>
      <w:bookmarkStart w:id="72" w:name="SamplingFrequencyMhz"/>
      <w:r w:rsidR="003E66EC" w:rsidRPr="005F2F20">
        <w:rPr>
          <w:rStyle w:val="Codefragment"/>
        </w:rPr>
        <w:t>SamplingFrequencyMhz</w:t>
      </w:r>
      <w:bookmarkEnd w:id="72"/>
      <w:r w:rsidR="003E66EC">
        <w:rPr>
          <w:rStyle w:val="Codefragment"/>
        </w:rPr>
        <w:fldChar w:fldCharType="end"/>
      </w:r>
      <w:r w:rsidR="0081036B">
        <w:rPr>
          <w:rStyle w:val="Codefragment"/>
        </w:rPr>
        <w:fldChar w:fldCharType="begin"/>
      </w:r>
      <w:r w:rsidR="0081036B">
        <w:rPr>
          <w:rStyle w:val="Codefragment"/>
        </w:rPr>
        <w:instrText xml:space="preserve"> SET </w:instrText>
      </w:r>
      <w:r w:rsidR="0081036B" w:rsidRPr="005F2F20">
        <w:rPr>
          <w:rStyle w:val="Codefragment"/>
        </w:rPr>
        <w:instrText>SamplingFrequencyMhz</w:instrText>
      </w:r>
      <w:r w:rsidR="0081036B">
        <w:rPr>
          <w:rStyle w:val="Codefragment"/>
        </w:rPr>
        <w:instrText xml:space="preserve"> </w:instrText>
      </w:r>
      <w:r w:rsidR="0081036B">
        <w:rPr>
          <w:rStyle w:val="Codefragment"/>
        </w:rPr>
        <w:fldChar w:fldCharType="end"/>
      </w:r>
      <w:bookmarkStart w:id="73" w:name="_Toc53354523"/>
      <w:r w:rsidR="002472FD" w:rsidRPr="005F2F20">
        <w:rPr>
          <w:rStyle w:val="Codefragment"/>
        </w:rPr>
        <w:t>int SamplingFrequencyMhz</w:t>
      </w:r>
      <w:r w:rsidR="00470969">
        <w:t xml:space="preserve"> – </w:t>
      </w:r>
      <w:r w:rsidR="00503AE8">
        <w:t>Input sampling rate</w:t>
      </w:r>
      <w:bookmarkEnd w:id="73"/>
    </w:p>
    <w:p w14:paraId="54928B06" w14:textId="266F5647" w:rsidR="002472FD" w:rsidRDefault="00503AE8" w:rsidP="00503AE8">
      <w:r>
        <w:t xml:space="preserve">This property gets or sets </w:t>
      </w:r>
      <w:r w:rsidR="00470969">
        <w:t xml:space="preserve">frequency </w:t>
      </w:r>
      <w:r>
        <w:t xml:space="preserve">in MHz for </w:t>
      </w:r>
      <w:r w:rsidR="00C5068C">
        <w:t xml:space="preserve">AD conversion of the input </w:t>
      </w:r>
      <w:r>
        <w:t>signal.</w:t>
      </w:r>
    </w:p>
    <w:p w14:paraId="0990DC0B" w14:textId="77777777" w:rsidR="00C5068C" w:rsidRDefault="00C5068C" w:rsidP="0078399A">
      <w:pPr>
        <w:pStyle w:val="Heading4"/>
      </w:pPr>
      <w:r>
        <w:t>Acceptable values</w:t>
      </w:r>
    </w:p>
    <w:p w14:paraId="4A4031F7" w14:textId="4A59B88D" w:rsidR="00C5068C" w:rsidRDefault="00C5068C" w:rsidP="006A35D7">
      <w:r w:rsidRPr="00C5068C">
        <w:t xml:space="preserve">1, 2, 5, 10, 25, 50, 100 </w:t>
      </w:r>
    </w:p>
    <w:p w14:paraId="6F09C2F3" w14:textId="77777777" w:rsidR="00DB5CDE" w:rsidRDefault="00DB5CDE" w:rsidP="006A35D7"/>
    <w:p w14:paraId="557BDB38" w14:textId="02048474" w:rsidR="002472FD" w:rsidRDefault="004B036D" w:rsidP="00144DC8">
      <w:pPr>
        <w:pStyle w:val="Heading3"/>
      </w:pPr>
      <w:bookmarkStart w:id="74" w:name="_Ref16861365"/>
      <w:bookmarkStart w:id="75" w:name="_Ref16863529"/>
      <w:r>
        <w:rPr>
          <w:rStyle w:val="Codefragment"/>
        </w:rPr>
        <w:t xml:space="preserve"> </w:t>
      </w:r>
      <w:r w:rsidR="003E66EC">
        <w:rPr>
          <w:rStyle w:val="Codefragment"/>
        </w:rPr>
        <w:fldChar w:fldCharType="begin"/>
      </w:r>
      <w:r w:rsidR="003E66EC">
        <w:rPr>
          <w:rStyle w:val="Codefragment"/>
        </w:rPr>
        <w:instrText xml:space="preserve"> SET </w:instrText>
      </w:r>
      <w:r w:rsidR="003E66EC" w:rsidRPr="00984A74">
        <w:rPr>
          <w:rStyle w:val="Codefragment"/>
        </w:rPr>
        <w:instrText>VectorLengthSamples</w:instrText>
      </w:r>
      <w:r w:rsidR="003E66EC" w:rsidRPr="003E66EC">
        <w:rPr>
          <w:rStyle w:val="Codefragment"/>
        </w:rPr>
        <w:instrText xml:space="preserve"> </w:instrText>
      </w:r>
      <w:r w:rsidR="003E66EC">
        <w:rPr>
          <w:rStyle w:val="Codefragment"/>
        </w:rPr>
        <w:instrText>"</w:instrText>
      </w:r>
      <w:r w:rsidR="003E66EC" w:rsidRPr="00984A74">
        <w:rPr>
          <w:rStyle w:val="Codefragment"/>
        </w:rPr>
        <w:instrText>VectorLengthSamples</w:instrText>
      </w:r>
      <w:r w:rsidR="003E66EC">
        <w:rPr>
          <w:rStyle w:val="Codefragment"/>
        </w:rPr>
        <w:instrText xml:space="preserve">" </w:instrText>
      </w:r>
      <w:r w:rsidR="003E66EC">
        <w:rPr>
          <w:rStyle w:val="Codefragment"/>
        </w:rPr>
        <w:fldChar w:fldCharType="separate"/>
      </w:r>
      <w:bookmarkStart w:id="76" w:name="VectorLengthSamples"/>
      <w:r w:rsidR="003E66EC" w:rsidRPr="00984A74">
        <w:rPr>
          <w:rStyle w:val="Codefragment"/>
        </w:rPr>
        <w:t>VectorLengthSamples</w:t>
      </w:r>
      <w:bookmarkEnd w:id="76"/>
      <w:r w:rsidR="003E66EC">
        <w:rPr>
          <w:rStyle w:val="Codefragment"/>
        </w:rPr>
        <w:fldChar w:fldCharType="end"/>
      </w:r>
      <w:r w:rsidR="0081036B">
        <w:rPr>
          <w:rStyle w:val="Codefragment"/>
        </w:rPr>
        <w:fldChar w:fldCharType="begin"/>
      </w:r>
      <w:r w:rsidR="0081036B">
        <w:rPr>
          <w:rStyle w:val="Codefragment"/>
        </w:rPr>
        <w:instrText xml:space="preserve"> SET </w:instrText>
      </w:r>
      <w:r w:rsidR="0081036B" w:rsidRPr="00984A74">
        <w:rPr>
          <w:rStyle w:val="Codefragment"/>
        </w:rPr>
        <w:instrText>VectorLengthSamples</w:instrText>
      </w:r>
      <w:r w:rsidR="0081036B">
        <w:rPr>
          <w:rStyle w:val="Codefragment"/>
        </w:rPr>
        <w:instrText xml:space="preserve"> </w:instrText>
      </w:r>
      <w:r w:rsidR="0081036B">
        <w:rPr>
          <w:rStyle w:val="Codefragment"/>
        </w:rPr>
        <w:fldChar w:fldCharType="end"/>
      </w:r>
      <w:bookmarkStart w:id="77" w:name="_Toc53354524"/>
      <w:r w:rsidR="002472FD" w:rsidRPr="00984A74">
        <w:rPr>
          <w:rStyle w:val="Codefragment"/>
        </w:rPr>
        <w:t xml:space="preserve">int </w:t>
      </w:r>
      <w:bookmarkStart w:id="78" w:name="_Hlk17100741"/>
      <w:r w:rsidR="00531AAF" w:rsidRPr="00984A74">
        <w:rPr>
          <w:rStyle w:val="Codefragment"/>
        </w:rPr>
        <w:t>VectorLength</w:t>
      </w:r>
      <w:r w:rsidR="002472FD" w:rsidRPr="00984A74">
        <w:rPr>
          <w:rStyle w:val="Codefragment"/>
        </w:rPr>
        <w:t>Samples</w:t>
      </w:r>
      <w:bookmarkEnd w:id="78"/>
      <w:r w:rsidR="00C5068C">
        <w:t xml:space="preserve">– </w:t>
      </w:r>
      <w:r w:rsidR="00503AE8">
        <w:t>A</w:t>
      </w:r>
      <w:r w:rsidR="00531AAF">
        <w:t>cquired data length</w:t>
      </w:r>
      <w:bookmarkEnd w:id="74"/>
      <w:bookmarkEnd w:id="75"/>
      <w:bookmarkEnd w:id="77"/>
    </w:p>
    <w:p w14:paraId="014571C5" w14:textId="7281E7B1" w:rsidR="00503AE8" w:rsidRPr="00503AE8" w:rsidRDefault="00503AE8" w:rsidP="00503AE8">
      <w:r>
        <w:t>This property gets or sets number of samples in an acquired data vector.</w:t>
      </w:r>
    </w:p>
    <w:p w14:paraId="7440E4E1" w14:textId="77777777" w:rsidR="00C5068C" w:rsidRDefault="00C5068C" w:rsidP="0078399A">
      <w:pPr>
        <w:pStyle w:val="Heading4"/>
      </w:pPr>
      <w:r>
        <w:t>Acceptable values</w:t>
      </w:r>
    </w:p>
    <w:p w14:paraId="789983C5" w14:textId="4D94110E" w:rsidR="00C5068C" w:rsidRDefault="00C5068C" w:rsidP="006A35D7">
      <w:r>
        <w:t>1024 – 13107</w:t>
      </w:r>
      <w:r w:rsidR="009129D8">
        <w:t>2</w:t>
      </w:r>
    </w:p>
    <w:p w14:paraId="2CFC1FD9" w14:textId="148B0FF4" w:rsidR="00C5068C" w:rsidRDefault="00C5068C" w:rsidP="0078399A">
      <w:pPr>
        <w:pStyle w:val="Heading4"/>
      </w:pPr>
      <w:r>
        <w:t>Notes</w:t>
      </w:r>
    </w:p>
    <w:p w14:paraId="4B5BC886" w14:textId="4543658B" w:rsidR="006B00BD" w:rsidRPr="00C5068C" w:rsidRDefault="005F2F20" w:rsidP="006B00BD">
      <w:r w:rsidRPr="00984A74">
        <w:rPr>
          <w:rStyle w:val="Codefragment"/>
        </w:rPr>
        <w:t>VectorLengthSamples</w:t>
      </w:r>
      <w:r>
        <w:t xml:space="preserve"> </w:t>
      </w:r>
      <w:r w:rsidR="006B00BD">
        <w:t xml:space="preserve">property should be set only when </w:t>
      </w:r>
      <w:r w:rsidR="004D7543">
        <w:t xml:space="preserve">an </w:t>
      </w:r>
      <w:r w:rsidR="000278E2">
        <w:t xml:space="preserve">acquisition </w:t>
      </w:r>
      <w:r w:rsidR="006B00BD">
        <w:t>is stopped</w:t>
      </w:r>
      <w:r w:rsidR="000278E2">
        <w:t xml:space="preserve"> in order to prevent data loss due to mismatch between expected/buffered</w:t>
      </w:r>
      <w:r w:rsidR="006A3413">
        <w:t xml:space="preserve"> vector length</w:t>
      </w:r>
      <w:r w:rsidR="006B00BD">
        <w:t>.</w:t>
      </w:r>
      <w:r w:rsidR="0094603B">
        <w:t xml:space="preserve"> After a connection to A1560 is established with</w:t>
      </w:r>
      <w:r w:rsidR="00BF0F1A">
        <w:t xml:space="preserve"> </w:t>
      </w:r>
      <w:r w:rsidR="00BF0F1A">
        <w:fldChar w:fldCharType="begin"/>
      </w:r>
      <w:r w:rsidR="00BF0F1A">
        <w:instrText xml:space="preserve"> REF Connect \h </w:instrText>
      </w:r>
      <w:r w:rsidR="00BF0F1A">
        <w:fldChar w:fldCharType="separate"/>
      </w:r>
      <w:r w:rsidR="00F80A2E">
        <w:rPr>
          <w:rStyle w:val="Codefragment"/>
        </w:rPr>
        <w:t>Connect</w:t>
      </w:r>
      <w:r w:rsidR="00BF0F1A">
        <w:fldChar w:fldCharType="end"/>
      </w:r>
      <w:r w:rsidR="00BF0F1A">
        <w:t xml:space="preserve"> </w:t>
      </w:r>
      <w:r w:rsidR="0094603B">
        <w:t>command, acquisition is assumed to be previously started.</w:t>
      </w:r>
      <w:r w:rsidR="00BF0F1A">
        <w:t xml:space="preserve"> Thus</w:t>
      </w:r>
      <w:r w:rsidR="002E65B5">
        <w:t xml:space="preserve"> a </w:t>
      </w:r>
      <w:r w:rsidR="00BF0F1A">
        <w:t xml:space="preserve">user </w:t>
      </w:r>
      <w:r w:rsidR="002E65B5">
        <w:t>must</w:t>
      </w:r>
      <w:r w:rsidR="00BF0F1A">
        <w:t xml:space="preserve"> call </w:t>
      </w:r>
      <w:r w:rsidR="00BF0F1A">
        <w:fldChar w:fldCharType="begin"/>
      </w:r>
      <w:r w:rsidR="00BF0F1A">
        <w:instrText xml:space="preserve"> REF Stop \h  </w:instrText>
      </w:r>
      <w:r w:rsidR="00BF0F1A">
        <w:fldChar w:fldCharType="separate"/>
      </w:r>
      <w:r w:rsidR="00F80A2E" w:rsidRPr="00F44814">
        <w:rPr>
          <w:rStyle w:val="Codefragment"/>
        </w:rPr>
        <w:t>Stop</w:t>
      </w:r>
      <w:r w:rsidR="00BF0F1A">
        <w:fldChar w:fldCharType="end"/>
      </w:r>
      <w:r w:rsidR="00BF0F1A">
        <w:t xml:space="preserve"> after </w:t>
      </w:r>
      <w:r w:rsidR="00BF0F1A">
        <w:fldChar w:fldCharType="begin"/>
      </w:r>
      <w:r w:rsidR="00BF0F1A">
        <w:instrText xml:space="preserve"> REF Connect \h </w:instrText>
      </w:r>
      <w:r w:rsidR="00BF0F1A">
        <w:fldChar w:fldCharType="separate"/>
      </w:r>
      <w:r w:rsidR="00F80A2E">
        <w:rPr>
          <w:rStyle w:val="Codefragment"/>
        </w:rPr>
        <w:t>Connect</w:t>
      </w:r>
      <w:r w:rsidR="00BF0F1A">
        <w:fldChar w:fldCharType="end"/>
      </w:r>
      <w:r w:rsidR="00BF0F1A">
        <w:t xml:space="preserve"> i</w:t>
      </w:r>
      <w:r w:rsidR="002E65B5">
        <w:t>n order</w:t>
      </w:r>
      <w:r w:rsidR="00BF0F1A">
        <w:t xml:space="preserve"> to set </w:t>
      </w:r>
      <w:r w:rsidR="00BF0F1A">
        <w:fldChar w:fldCharType="begin"/>
      </w:r>
      <w:r w:rsidR="00BF0F1A">
        <w:instrText xml:space="preserve"> REF VectorLengthSamples \h </w:instrText>
      </w:r>
      <w:r w:rsidR="00BF0F1A">
        <w:fldChar w:fldCharType="separate"/>
      </w:r>
      <w:r w:rsidR="00F80A2E" w:rsidRPr="00984A74">
        <w:rPr>
          <w:rStyle w:val="Codefragment"/>
        </w:rPr>
        <w:t>VectorLengthSamples</w:t>
      </w:r>
      <w:r w:rsidR="00BF0F1A">
        <w:fldChar w:fldCharType="end"/>
      </w:r>
      <w:r w:rsidR="00BF0F1A">
        <w:t xml:space="preserve">. </w:t>
      </w:r>
    </w:p>
    <w:p w14:paraId="5AE8876A" w14:textId="245EFC04" w:rsidR="00C5068C" w:rsidRDefault="00C5068C" w:rsidP="00C5068C">
      <w:r>
        <w:t>Samples count is directly related to the amount of data generated by A1560 on each acquisition and therefore affects maxim</w:t>
      </w:r>
      <w:r w:rsidR="004D7543">
        <w:t>um</w:t>
      </w:r>
      <w:r>
        <w:t xml:space="preserve"> acquisition</w:t>
      </w:r>
      <w:r w:rsidR="004D7543">
        <w:t xml:space="preserve"> rate</w:t>
      </w:r>
      <w:r>
        <w:t xml:space="preserve"> per second.</w:t>
      </w:r>
    </w:p>
    <w:p w14:paraId="7E6E2622" w14:textId="77777777" w:rsidR="006B00BD" w:rsidRDefault="006B00BD" w:rsidP="00FB7D73">
      <w:pPr>
        <w:rPr>
          <w:color w:val="0000FF"/>
        </w:rPr>
      </w:pPr>
    </w:p>
    <w:p w14:paraId="239E362B" w14:textId="351C4A82" w:rsidR="006B00BD" w:rsidRDefault="004B036D" w:rsidP="00144DC8">
      <w:pPr>
        <w:pStyle w:val="Heading3"/>
      </w:pPr>
      <w:bookmarkStart w:id="79" w:name="_Ref16866333"/>
      <w:r>
        <w:rPr>
          <w:rStyle w:val="Codefragment"/>
        </w:rPr>
        <w:t xml:space="preserve"> </w:t>
      </w:r>
      <w:r w:rsidR="003E66EC">
        <w:rPr>
          <w:rStyle w:val="Codefragment"/>
        </w:rPr>
        <w:fldChar w:fldCharType="begin"/>
      </w:r>
      <w:r w:rsidR="003E66EC">
        <w:rPr>
          <w:rStyle w:val="Codefragment"/>
        </w:rPr>
        <w:instrText xml:space="preserve"> SET </w:instrText>
      </w:r>
      <w:r w:rsidR="003E66EC" w:rsidRPr="003C0054">
        <w:rPr>
          <w:rStyle w:val="Codefragment"/>
        </w:rPr>
        <w:instrText>AveragingFactor</w:instrText>
      </w:r>
      <w:r w:rsidR="003E66EC" w:rsidRPr="003E66EC">
        <w:rPr>
          <w:rStyle w:val="Codefragment"/>
        </w:rPr>
        <w:instrText xml:space="preserve"> </w:instrText>
      </w:r>
      <w:r w:rsidR="003E66EC">
        <w:rPr>
          <w:rStyle w:val="Codefragment"/>
        </w:rPr>
        <w:instrText>"</w:instrText>
      </w:r>
      <w:r w:rsidR="003E66EC" w:rsidRPr="003C0054">
        <w:rPr>
          <w:rStyle w:val="Codefragment"/>
        </w:rPr>
        <w:instrText>AveragingFactor</w:instrText>
      </w:r>
      <w:r w:rsidR="003E66EC">
        <w:rPr>
          <w:rStyle w:val="Codefragment"/>
        </w:rPr>
        <w:instrText xml:space="preserve">" </w:instrText>
      </w:r>
      <w:r w:rsidR="003E66EC">
        <w:rPr>
          <w:rStyle w:val="Codefragment"/>
        </w:rPr>
        <w:fldChar w:fldCharType="separate"/>
      </w:r>
      <w:bookmarkStart w:id="80" w:name="AveragingFactor"/>
      <w:r w:rsidR="003E66EC" w:rsidRPr="003C0054">
        <w:rPr>
          <w:rStyle w:val="Codefragment"/>
        </w:rPr>
        <w:t>AveragingFactor</w:t>
      </w:r>
      <w:bookmarkEnd w:id="80"/>
      <w:r w:rsidR="003E66EC">
        <w:rPr>
          <w:rStyle w:val="Codefragment"/>
        </w:rPr>
        <w:fldChar w:fldCharType="end"/>
      </w:r>
      <w:r w:rsidR="00802954">
        <w:rPr>
          <w:rStyle w:val="Codefragment"/>
        </w:rPr>
        <w:fldChar w:fldCharType="begin"/>
      </w:r>
      <w:r w:rsidR="00802954">
        <w:rPr>
          <w:rStyle w:val="Codefragment"/>
        </w:rPr>
        <w:instrText xml:space="preserve"> SET </w:instrText>
      </w:r>
      <w:r w:rsidR="00802954" w:rsidRPr="003C0054">
        <w:rPr>
          <w:rStyle w:val="Codefragment"/>
        </w:rPr>
        <w:instrText>AveragingFactor</w:instrText>
      </w:r>
      <w:r w:rsidR="00802954">
        <w:rPr>
          <w:rStyle w:val="Codefragment"/>
        </w:rPr>
        <w:instrText xml:space="preserve"> </w:instrText>
      </w:r>
      <w:r w:rsidR="00802954">
        <w:rPr>
          <w:rStyle w:val="Codefragment"/>
        </w:rPr>
        <w:fldChar w:fldCharType="end"/>
      </w:r>
      <w:r w:rsidR="0081036B">
        <w:rPr>
          <w:rStyle w:val="Codefragment"/>
        </w:rPr>
        <w:fldChar w:fldCharType="begin"/>
      </w:r>
      <w:r w:rsidR="0081036B">
        <w:rPr>
          <w:rStyle w:val="Codefragment"/>
        </w:rPr>
        <w:instrText xml:space="preserve"> SET </w:instrText>
      </w:r>
      <w:r w:rsidR="0081036B" w:rsidRPr="003C0054">
        <w:rPr>
          <w:rStyle w:val="Codefragment"/>
        </w:rPr>
        <w:instrText>AveragingFactor</w:instrText>
      </w:r>
      <w:r w:rsidR="0081036B">
        <w:rPr>
          <w:rStyle w:val="Codefragment"/>
        </w:rPr>
        <w:instrText xml:space="preserve"> </w:instrText>
      </w:r>
      <w:r w:rsidR="0081036B">
        <w:rPr>
          <w:rStyle w:val="Codefragment"/>
        </w:rPr>
        <w:fldChar w:fldCharType="end"/>
      </w:r>
      <w:bookmarkStart w:id="81" w:name="_Toc53354525"/>
      <w:r w:rsidR="002472FD" w:rsidRPr="003C0054">
        <w:rPr>
          <w:rStyle w:val="Codefragment"/>
        </w:rPr>
        <w:t>int Averaging</w:t>
      </w:r>
      <w:r w:rsidR="004650B5" w:rsidRPr="003C0054">
        <w:rPr>
          <w:rStyle w:val="Codefragment"/>
        </w:rPr>
        <w:t>Factor</w:t>
      </w:r>
      <w:r w:rsidR="006B00BD">
        <w:t xml:space="preserve"> – </w:t>
      </w:r>
      <w:r w:rsidR="00EA0F53">
        <w:t>A</w:t>
      </w:r>
      <w:r w:rsidR="006B00BD">
        <w:t>cquisitions</w:t>
      </w:r>
      <w:r w:rsidR="00EA0F53">
        <w:t xml:space="preserve"> per averaged vector</w:t>
      </w:r>
      <w:bookmarkEnd w:id="81"/>
      <w:r w:rsidR="006B00BD">
        <w:t xml:space="preserve"> </w:t>
      </w:r>
      <w:bookmarkEnd w:id="79"/>
    </w:p>
    <w:p w14:paraId="5B6E3EC7" w14:textId="2D15F84F" w:rsidR="002472FD" w:rsidRDefault="00067C73" w:rsidP="00067C73">
      <w:r>
        <w:t xml:space="preserve">A1560 can make several pulses/acquisitions in a row and internally calculate an averaged </w:t>
      </w:r>
      <w:r w:rsidR="006A3413">
        <w:t xml:space="preserve">vector </w:t>
      </w:r>
      <w:r>
        <w:t>from the results, when</w:t>
      </w:r>
      <w:r w:rsidR="006B00BD">
        <w:t xml:space="preserve"> </w:t>
      </w:r>
      <w:r w:rsidRPr="00875F72">
        <w:rPr>
          <w:rStyle w:val="Codefragment"/>
        </w:rPr>
        <w:t>Averaging</w:t>
      </w:r>
      <w:r w:rsidR="004650B5" w:rsidRPr="00875F72">
        <w:rPr>
          <w:rStyle w:val="Codefragment"/>
        </w:rPr>
        <w:t>Factor</w:t>
      </w:r>
      <w:r>
        <w:t xml:space="preserve"> &gt; </w:t>
      </w:r>
      <w:r w:rsidR="003C0054">
        <w:t>0</w:t>
      </w:r>
      <w:r w:rsidR="00EA0F53">
        <w:t>.</w:t>
      </w:r>
    </w:p>
    <w:p w14:paraId="45E4826A" w14:textId="77777777" w:rsidR="00067C73" w:rsidRDefault="00067C73" w:rsidP="003E66EC">
      <w:pPr>
        <w:pStyle w:val="Heading4"/>
      </w:pPr>
      <w:r>
        <w:lastRenderedPageBreak/>
        <w:t>Acceptable values</w:t>
      </w:r>
    </w:p>
    <w:p w14:paraId="0244F2B2" w14:textId="516C7F3A" w:rsidR="003C0054" w:rsidRPr="00DB5CDE" w:rsidRDefault="003C0054" w:rsidP="003C0054">
      <w:r>
        <w:t>0-</w:t>
      </w:r>
      <w:r w:rsidR="00DB5CDE">
        <w:t>8</w:t>
      </w:r>
    </w:p>
    <w:p w14:paraId="4C54D4CE" w14:textId="0C1818F4" w:rsidR="00067C73" w:rsidRDefault="00067C73" w:rsidP="0078399A">
      <w:pPr>
        <w:pStyle w:val="Heading4"/>
      </w:pPr>
      <w:r>
        <w:t>Notes</w:t>
      </w:r>
    </w:p>
    <w:p w14:paraId="1382099B" w14:textId="7BA30C72" w:rsidR="00F31D1B" w:rsidRPr="00F31D1B" w:rsidRDefault="00F31D1B" w:rsidP="00F31D1B">
      <w:r>
        <w:t xml:space="preserve">Number of acquisitions required to produce one averaged data vector is calculated as </w:t>
      </w:r>
      <w:r w:rsidRPr="00F31D1B">
        <w:rPr>
          <w:sz w:val="20"/>
          <w:szCs w:val="20"/>
        </w:rPr>
        <w:t>2</w:t>
      </w:r>
      <w:r w:rsidRPr="00F31D1B">
        <w:rPr>
          <w:sz w:val="20"/>
          <w:szCs w:val="20"/>
          <w:vertAlign w:val="superscript"/>
        </w:rPr>
        <w:fldChar w:fldCharType="begin"/>
      </w:r>
      <w:r w:rsidRPr="00F31D1B">
        <w:rPr>
          <w:sz w:val="20"/>
          <w:szCs w:val="20"/>
          <w:vertAlign w:val="superscript"/>
        </w:rPr>
        <w:instrText xml:space="preserve"> REF AveragingFactor \h  \* MERGEFORMAT </w:instrText>
      </w:r>
      <w:r w:rsidRPr="00F31D1B">
        <w:rPr>
          <w:sz w:val="20"/>
          <w:szCs w:val="20"/>
          <w:vertAlign w:val="superscript"/>
        </w:rPr>
      </w:r>
      <w:r w:rsidRPr="00F31D1B">
        <w:rPr>
          <w:sz w:val="20"/>
          <w:szCs w:val="20"/>
          <w:vertAlign w:val="superscript"/>
        </w:rPr>
        <w:fldChar w:fldCharType="separate"/>
      </w:r>
      <w:r w:rsidR="00F80A2E" w:rsidRPr="00F80A2E">
        <w:rPr>
          <w:rStyle w:val="Codefragment"/>
          <w:sz w:val="20"/>
          <w:szCs w:val="20"/>
          <w:vertAlign w:val="superscript"/>
        </w:rPr>
        <w:t>AveragingFactor</w:t>
      </w:r>
      <w:r w:rsidRPr="00F31D1B">
        <w:rPr>
          <w:sz w:val="20"/>
          <w:szCs w:val="20"/>
          <w:vertAlign w:val="superscript"/>
        </w:rPr>
        <w:fldChar w:fldCharType="end"/>
      </w:r>
      <w:r w:rsidRPr="00F31D1B">
        <w:rPr>
          <w:sz w:val="20"/>
          <w:szCs w:val="20"/>
        </w:rPr>
        <w:t>.</w:t>
      </w:r>
    </w:p>
    <w:p w14:paraId="32606B06" w14:textId="77777777" w:rsidR="00F80A2E" w:rsidRDefault="004650B5" w:rsidP="00F80A2E">
      <w:r w:rsidRPr="003C0054">
        <w:rPr>
          <w:rStyle w:val="Codefragment"/>
        </w:rPr>
        <w:t>AveragingFactor</w:t>
      </w:r>
      <w:r>
        <w:t xml:space="preserve"> </w:t>
      </w:r>
      <w:r w:rsidR="00BE7EBB">
        <w:t xml:space="preserve">does not affect the quantity of </w:t>
      </w:r>
      <w:r w:rsidR="00F31D1B">
        <w:t>acquired data vectors</w:t>
      </w:r>
      <w:r w:rsidR="00BE7EBB">
        <w:t xml:space="preserve"> </w:t>
      </w:r>
      <w:r w:rsidR="008A47CB">
        <w:t xml:space="preserve">sent </w:t>
      </w:r>
      <w:r w:rsidR="00BE7EBB">
        <w:t xml:space="preserve">to a client by A1560. For example, if </w:t>
      </w:r>
      <w:r w:rsidR="003E66EC">
        <w:fldChar w:fldCharType="begin"/>
      </w:r>
      <w:r w:rsidR="003E66EC">
        <w:instrText xml:space="preserve"> REF TriggeringMode \h  </w:instrText>
      </w:r>
      <w:r w:rsidR="003E66EC">
        <w:fldChar w:fldCharType="separate"/>
      </w:r>
      <w:r w:rsidR="00F80A2E" w:rsidRPr="003C0054">
        <w:rPr>
          <w:rStyle w:val="Codefragment"/>
        </w:rPr>
        <w:t>TriggeringMode</w:t>
      </w:r>
      <w:r w:rsidR="003E66EC">
        <w:fldChar w:fldCharType="end"/>
      </w:r>
      <w:r w:rsidR="00BE7EBB">
        <w:t xml:space="preserve">= 1, </w:t>
      </w:r>
      <w:r w:rsidR="00875F72" w:rsidRPr="003C0054">
        <w:rPr>
          <w:rStyle w:val="Codefragment"/>
        </w:rPr>
        <w:fldChar w:fldCharType="begin"/>
      </w:r>
      <w:r w:rsidR="00875F72" w:rsidRPr="003C0054">
        <w:rPr>
          <w:rStyle w:val="Codefragment"/>
        </w:rPr>
        <w:instrText xml:space="preserve"> REF _Ref16860361 \h </w:instrText>
      </w:r>
      <w:r w:rsidR="00875F72">
        <w:rPr>
          <w:rStyle w:val="Codefragment"/>
        </w:rPr>
        <w:instrText xml:space="preserve"> \* MERGEFORMAT </w:instrText>
      </w:r>
      <w:r w:rsidR="00875F72" w:rsidRPr="003C0054">
        <w:rPr>
          <w:rStyle w:val="Codefragment"/>
        </w:rPr>
      </w:r>
      <w:r w:rsidR="00875F72" w:rsidRPr="003C0054">
        <w:rPr>
          <w:rStyle w:val="Codefragment"/>
        </w:rPr>
        <w:fldChar w:fldCharType="separate"/>
      </w:r>
      <w:r w:rsidR="00F80A2E" w:rsidRPr="00583821">
        <w:rPr>
          <w:rStyle w:val="Codefragment"/>
        </w:rPr>
        <w:t>int TriggeringIntervalUs</w:t>
      </w:r>
      <w:r w:rsidR="00F80A2E">
        <w:t xml:space="preserve"> – Periodic acquisition interval</w:t>
      </w:r>
    </w:p>
    <w:p w14:paraId="675F302B" w14:textId="3AE015BD" w:rsidR="00BE7EBB" w:rsidRDefault="00875F72" w:rsidP="00BE7EBB">
      <w:r w:rsidRPr="003C0054">
        <w:rPr>
          <w:rStyle w:val="Codefragment"/>
        </w:rPr>
        <w:fldChar w:fldCharType="end"/>
      </w:r>
      <w:r>
        <w:t xml:space="preserve"> </w:t>
      </w:r>
      <w:r w:rsidR="00BE7EBB">
        <w:t>= 1000000 and</w:t>
      </w:r>
      <w:r w:rsidR="00F31D1B">
        <w:t xml:space="preserve"> </w:t>
      </w:r>
      <w:r w:rsidR="00F31D1B">
        <w:fldChar w:fldCharType="begin"/>
      </w:r>
      <w:r w:rsidR="00F31D1B">
        <w:instrText xml:space="preserve"> REF </w:instrText>
      </w:r>
      <w:r w:rsidR="00F31D1B" w:rsidRPr="003C0054">
        <w:rPr>
          <w:rStyle w:val="Codefragment"/>
        </w:rPr>
        <w:instrText>AveragingFactor</w:instrText>
      </w:r>
      <w:r w:rsidR="00F31D1B">
        <w:rPr>
          <w:rStyle w:val="Codefragment"/>
        </w:rPr>
        <w:instrText xml:space="preserve"> \h</w:instrText>
      </w:r>
      <w:r w:rsidR="00F31D1B">
        <w:instrText xml:space="preserve"> </w:instrText>
      </w:r>
      <w:r w:rsidR="00F31D1B">
        <w:fldChar w:fldCharType="separate"/>
      </w:r>
      <w:r w:rsidR="00F80A2E" w:rsidRPr="003C0054">
        <w:rPr>
          <w:rStyle w:val="Codefragment"/>
        </w:rPr>
        <w:t>AveragingFactor</w:t>
      </w:r>
      <w:r w:rsidR="00F31D1B">
        <w:fldChar w:fldCharType="end"/>
      </w:r>
      <w:r w:rsidR="00F31D1B">
        <w:t xml:space="preserve"> </w:t>
      </w:r>
      <w:r w:rsidR="00BE7EBB">
        <w:t xml:space="preserve">= </w:t>
      </w:r>
      <w:r>
        <w:t>3</w:t>
      </w:r>
      <w:r w:rsidR="00BE7EBB">
        <w:t xml:space="preserve">, one </w:t>
      </w:r>
      <w:r w:rsidR="00F31D1B">
        <w:t>vector</w:t>
      </w:r>
      <w:r w:rsidR="00BE7EBB">
        <w:t xml:space="preserve"> is </w:t>
      </w:r>
      <w:r w:rsidR="008A47CB">
        <w:t>sent</w:t>
      </w:r>
      <w:r w:rsidR="00BE7EBB">
        <w:t xml:space="preserve"> by A1560 each second, and every </w:t>
      </w:r>
      <w:r w:rsidR="00F31D1B">
        <w:t>s</w:t>
      </w:r>
      <w:r w:rsidR="008A47CB">
        <w:t xml:space="preserve">ent </w:t>
      </w:r>
      <w:r w:rsidR="00F31D1B">
        <w:t>vector</w:t>
      </w:r>
      <w:r w:rsidR="00BE7EBB">
        <w:t xml:space="preserve"> </w:t>
      </w:r>
      <w:r>
        <w:t>is</w:t>
      </w:r>
      <w:r w:rsidR="00BE7EBB">
        <w:t xml:space="preserve"> a result of internal averaging of eight </w:t>
      </w:r>
      <w:r w:rsidR="00FA25FE">
        <w:t xml:space="preserve">acquisitions performed </w:t>
      </w:r>
      <w:r w:rsidR="00737634">
        <w:t xml:space="preserve">over </w:t>
      </w:r>
      <w:r w:rsidR="00FA25FE">
        <w:t>a relatively short period of time</w:t>
      </w:r>
      <w:r w:rsidR="008A47CB">
        <w:t xml:space="preserve"> (see</w:t>
      </w:r>
      <w:r w:rsidR="00EC02C5">
        <w:t xml:space="preserve"> </w:t>
      </w:r>
      <w:r w:rsidR="00802954">
        <w:fldChar w:fldCharType="begin"/>
      </w:r>
      <w:r w:rsidR="00802954">
        <w:instrText xml:space="preserve"> REF </w:instrText>
      </w:r>
      <w:r w:rsidR="00802954" w:rsidRPr="00C03A02">
        <w:rPr>
          <w:rStyle w:val="Codefragment"/>
        </w:rPr>
        <w:instrText>AveragingPeriodNs</w:instrText>
      </w:r>
      <w:r w:rsidR="00802954">
        <w:rPr>
          <w:rStyle w:val="Codefragment"/>
        </w:rPr>
        <w:instrText xml:space="preserve"> \h</w:instrText>
      </w:r>
      <w:r w:rsidR="00802954">
        <w:instrText xml:space="preserve">  </w:instrText>
      </w:r>
      <w:r w:rsidR="00802954">
        <w:fldChar w:fldCharType="separate"/>
      </w:r>
      <w:r w:rsidR="00F80A2E" w:rsidRPr="00C03A02">
        <w:rPr>
          <w:rStyle w:val="Codefragment"/>
        </w:rPr>
        <w:t>AveragingPeriodNs</w:t>
      </w:r>
      <w:r w:rsidR="00802954">
        <w:fldChar w:fldCharType="end"/>
      </w:r>
      <w:r w:rsidR="00EC02C5">
        <w:t>and</w:t>
      </w:r>
      <w:r w:rsidR="00802954">
        <w:t xml:space="preserve"> </w:t>
      </w:r>
      <w:r w:rsidR="00802954">
        <w:fldChar w:fldCharType="begin"/>
      </w:r>
      <w:r w:rsidR="00802954">
        <w:instrText xml:space="preserve"> REF </w:instrText>
      </w:r>
      <w:r w:rsidR="00802954" w:rsidRPr="00746111">
        <w:rPr>
          <w:rStyle w:val="Codefragment"/>
        </w:rPr>
        <w:instrText>AveragingRandomValueNs</w:instrText>
      </w:r>
      <w:r w:rsidR="00802954">
        <w:rPr>
          <w:rStyle w:val="Codefragment"/>
        </w:rPr>
        <w:instrText xml:space="preserve"> \h</w:instrText>
      </w:r>
      <w:r w:rsidR="00802954">
        <w:instrText xml:space="preserve"> </w:instrText>
      </w:r>
      <w:r w:rsidR="00802954">
        <w:fldChar w:fldCharType="separate"/>
      </w:r>
      <w:r w:rsidR="00F80A2E" w:rsidRPr="00746111">
        <w:rPr>
          <w:rStyle w:val="Codefragment"/>
        </w:rPr>
        <w:t>AveragingRandomValueNs</w:t>
      </w:r>
      <w:r w:rsidR="00802954">
        <w:fldChar w:fldCharType="end"/>
      </w:r>
      <w:r>
        <w:t xml:space="preserve"> </w:t>
      </w:r>
      <w:r w:rsidR="008A47CB">
        <w:t>for timings)</w:t>
      </w:r>
      <w:r w:rsidR="00FA25FE">
        <w:t xml:space="preserve">.  </w:t>
      </w:r>
      <w:r w:rsidR="00BE7EBB">
        <w:t xml:space="preserve"> </w:t>
      </w:r>
    </w:p>
    <w:p w14:paraId="3A8749C9" w14:textId="46A45FD5" w:rsidR="00737634" w:rsidRPr="00F31D1B" w:rsidRDefault="00A3095B" w:rsidP="00BE7EBB">
      <w:pPr>
        <w:rPr>
          <w:sz w:val="20"/>
          <w:szCs w:val="20"/>
        </w:rPr>
      </w:pPr>
      <w:r w:rsidRPr="00C0565F">
        <w:rPr>
          <w:noProof/>
        </w:rPr>
        <w:drawing>
          <wp:anchor distT="0" distB="0" distL="114300" distR="114300" simplePos="0" relativeHeight="251653632" behindDoc="0" locked="0" layoutInCell="1" allowOverlap="1" wp14:anchorId="12567463" wp14:editId="2D329166">
            <wp:simplePos x="0" y="0"/>
            <wp:positionH relativeFrom="column">
              <wp:posOffset>14605</wp:posOffset>
            </wp:positionH>
            <wp:positionV relativeFrom="paragraph">
              <wp:posOffset>65405</wp:posOffset>
            </wp:positionV>
            <wp:extent cx="1526540" cy="414020"/>
            <wp:effectExtent l="0" t="0" r="0" b="5080"/>
            <wp:wrapSquare wrapText="bothSides"/>
            <wp:docPr id="2" name="Grafik 87"/>
            <wp:cNvGraphicFramePr/>
            <a:graphic xmlns:a="http://schemas.openxmlformats.org/drawingml/2006/main">
              <a:graphicData uri="http://schemas.openxmlformats.org/drawingml/2006/picture">
                <pic:pic xmlns:pic="http://schemas.openxmlformats.org/drawingml/2006/picture">
                  <pic:nvPicPr>
                    <pic:cNvPr id="87" name=""/>
                    <pic:cNvPicPr/>
                  </pic:nvPicPr>
                  <pic:blipFill>
                    <a:blip r:embed="rId9">
                      <a:extLst>
                        <a:ext uri="{28A0092B-C50C-407E-A947-70E740481C1C}">
                          <a14:useLocalDpi xmlns:a14="http://schemas.microsoft.com/office/drawing/2010/main" val="0"/>
                        </a:ext>
                      </a:extLst>
                    </a:blip>
                    <a:stretch>
                      <a:fillRect/>
                    </a:stretch>
                  </pic:blipFill>
                  <pic:spPr>
                    <a:xfrm>
                      <a:off x="0" y="0"/>
                      <a:ext cx="1526540" cy="414020"/>
                    </a:xfrm>
                    <a:prstGeom prst="rect">
                      <a:avLst/>
                    </a:prstGeom>
                  </pic:spPr>
                </pic:pic>
              </a:graphicData>
            </a:graphic>
            <wp14:sizeRelH relativeFrom="margin">
              <wp14:pctWidth>0</wp14:pctWidth>
            </wp14:sizeRelH>
            <wp14:sizeRelV relativeFrom="margin">
              <wp14:pctHeight>0</wp14:pctHeight>
            </wp14:sizeRelV>
          </wp:anchor>
        </w:drawing>
      </w:r>
      <w:r w:rsidR="004D7543" w:rsidRPr="004D7543">
        <w:t xml:space="preserve"> </w:t>
      </w:r>
      <w:r w:rsidR="004D7543">
        <w:t xml:space="preserve">A safe pulse repetition rate </w:t>
      </w:r>
      <w:r>
        <w:t xml:space="preserve">of </w:t>
      </w:r>
      <w:r w:rsidR="00467DD1">
        <w:t>3000 pulse cycles per second</w:t>
      </w:r>
      <w:r>
        <w:t xml:space="preserve"> should not be exceeded</w:t>
      </w:r>
      <w:r w:rsidR="00467DD1" w:rsidRPr="00016E58">
        <w:t>.</w:t>
      </w:r>
      <w:r w:rsidR="00467DD1">
        <w:t xml:space="preserve"> It is calculated e.g. in timed mode as</w:t>
      </w:r>
      <w:r w:rsidR="00F31D1B">
        <w:br/>
      </w:r>
      <w:r w:rsidR="00F31D1B" w:rsidRPr="00F31D1B">
        <w:rPr>
          <w:sz w:val="20"/>
          <w:szCs w:val="20"/>
        </w:rPr>
        <w:fldChar w:fldCharType="begin"/>
      </w:r>
      <w:r w:rsidR="00F31D1B" w:rsidRPr="00F31D1B">
        <w:rPr>
          <w:sz w:val="20"/>
          <w:szCs w:val="20"/>
        </w:rPr>
        <w:instrText xml:space="preserve"> REF BurstLengthNumber \h </w:instrText>
      </w:r>
      <w:r w:rsidR="00F31D1B">
        <w:rPr>
          <w:sz w:val="20"/>
          <w:szCs w:val="20"/>
        </w:rPr>
        <w:instrText xml:space="preserve"> \* MERGEFORMAT </w:instrText>
      </w:r>
      <w:r w:rsidR="00F31D1B" w:rsidRPr="00F31D1B">
        <w:rPr>
          <w:sz w:val="20"/>
          <w:szCs w:val="20"/>
        </w:rPr>
      </w:r>
      <w:r w:rsidR="00F31D1B" w:rsidRPr="00F31D1B">
        <w:rPr>
          <w:sz w:val="20"/>
          <w:szCs w:val="20"/>
        </w:rPr>
        <w:fldChar w:fldCharType="separate"/>
      </w:r>
      <w:r w:rsidR="00F80A2E" w:rsidRPr="00F80A2E">
        <w:rPr>
          <w:rStyle w:val="Codefragment"/>
          <w:sz w:val="20"/>
          <w:szCs w:val="20"/>
        </w:rPr>
        <w:t>BurstLengthNumber</w:t>
      </w:r>
      <w:r w:rsidR="00F31D1B" w:rsidRPr="00F31D1B">
        <w:rPr>
          <w:sz w:val="20"/>
          <w:szCs w:val="20"/>
        </w:rPr>
        <w:fldChar w:fldCharType="end"/>
      </w:r>
      <w:r w:rsidR="00F31D1B">
        <w:rPr>
          <w:sz w:val="20"/>
          <w:szCs w:val="20"/>
        </w:rPr>
        <w:t xml:space="preserve"> </w:t>
      </w:r>
      <w:r w:rsidR="00467DD1" w:rsidRPr="00F31D1B">
        <w:rPr>
          <w:sz w:val="20"/>
          <w:szCs w:val="20"/>
        </w:rPr>
        <w:t>*</w:t>
      </w:r>
      <w:r w:rsidR="00F31D1B">
        <w:rPr>
          <w:sz w:val="20"/>
          <w:szCs w:val="20"/>
        </w:rPr>
        <w:t xml:space="preserve"> </w:t>
      </w:r>
      <w:r w:rsidR="00467DD1" w:rsidRPr="00F31D1B">
        <w:rPr>
          <w:sz w:val="20"/>
          <w:szCs w:val="20"/>
        </w:rPr>
        <w:t>2</w:t>
      </w:r>
      <w:r w:rsidR="00F31D1B">
        <w:rPr>
          <w:sz w:val="20"/>
          <w:szCs w:val="20"/>
        </w:rPr>
        <w:t xml:space="preserve"> </w:t>
      </w:r>
      <w:r w:rsidR="00467DD1" w:rsidRPr="00F31D1B">
        <w:rPr>
          <w:sz w:val="20"/>
          <w:szCs w:val="20"/>
        </w:rPr>
        <w:t>*</w:t>
      </w:r>
      <w:r w:rsidR="00F31D1B">
        <w:rPr>
          <w:sz w:val="20"/>
          <w:szCs w:val="20"/>
        </w:rPr>
        <w:t xml:space="preserve"> </w:t>
      </w:r>
      <w:r w:rsidR="00F31D1B" w:rsidRPr="00F31D1B">
        <w:rPr>
          <w:sz w:val="20"/>
          <w:szCs w:val="20"/>
        </w:rPr>
        <w:fldChar w:fldCharType="begin"/>
      </w:r>
      <w:r w:rsidR="00F31D1B" w:rsidRPr="00F31D1B">
        <w:rPr>
          <w:sz w:val="20"/>
          <w:szCs w:val="20"/>
        </w:rPr>
        <w:instrText xml:space="preserve"> REF TriggeringIntervalUs \h </w:instrText>
      </w:r>
      <w:r w:rsidR="00F31D1B">
        <w:rPr>
          <w:sz w:val="20"/>
          <w:szCs w:val="20"/>
        </w:rPr>
        <w:instrText xml:space="preserve"> \* MERGEFORMAT </w:instrText>
      </w:r>
      <w:r w:rsidR="00F31D1B" w:rsidRPr="00F31D1B">
        <w:rPr>
          <w:sz w:val="20"/>
          <w:szCs w:val="20"/>
        </w:rPr>
      </w:r>
      <w:r w:rsidR="00F31D1B" w:rsidRPr="00F31D1B">
        <w:rPr>
          <w:sz w:val="20"/>
          <w:szCs w:val="20"/>
        </w:rPr>
        <w:fldChar w:fldCharType="separate"/>
      </w:r>
      <w:r w:rsidR="00F80A2E" w:rsidRPr="00F80A2E">
        <w:rPr>
          <w:rStyle w:val="Codefragment"/>
          <w:sz w:val="20"/>
          <w:szCs w:val="20"/>
        </w:rPr>
        <w:t>TriggeringIntervalUs</w:t>
      </w:r>
      <w:r w:rsidR="00F31D1B" w:rsidRPr="00F31D1B">
        <w:rPr>
          <w:sz w:val="20"/>
          <w:szCs w:val="20"/>
        </w:rPr>
        <w:fldChar w:fldCharType="end"/>
      </w:r>
      <w:r w:rsidR="00F31D1B">
        <w:rPr>
          <w:sz w:val="20"/>
          <w:szCs w:val="20"/>
        </w:rPr>
        <w:t xml:space="preserve"> </w:t>
      </w:r>
      <w:r w:rsidR="00467DD1" w:rsidRPr="00F31D1B">
        <w:rPr>
          <w:sz w:val="20"/>
          <w:szCs w:val="20"/>
        </w:rPr>
        <w:t>*</w:t>
      </w:r>
      <w:r w:rsidR="00F31D1B">
        <w:rPr>
          <w:sz w:val="20"/>
          <w:szCs w:val="20"/>
        </w:rPr>
        <w:t xml:space="preserve"> </w:t>
      </w:r>
      <w:r w:rsidR="00D94FDA" w:rsidRPr="00F31D1B">
        <w:rPr>
          <w:sz w:val="20"/>
          <w:szCs w:val="20"/>
        </w:rPr>
        <w:t>2</w:t>
      </w:r>
      <w:r w:rsidR="00F31D1B" w:rsidRPr="00F31D1B">
        <w:rPr>
          <w:sz w:val="20"/>
          <w:szCs w:val="20"/>
          <w:vertAlign w:val="superscript"/>
        </w:rPr>
        <w:fldChar w:fldCharType="begin"/>
      </w:r>
      <w:r w:rsidR="00F31D1B" w:rsidRPr="00F31D1B">
        <w:rPr>
          <w:sz w:val="20"/>
          <w:szCs w:val="20"/>
          <w:vertAlign w:val="superscript"/>
        </w:rPr>
        <w:instrText xml:space="preserve"> REF AveragingFactor \h  \* MERGEFORMAT </w:instrText>
      </w:r>
      <w:r w:rsidR="00F31D1B" w:rsidRPr="00F31D1B">
        <w:rPr>
          <w:sz w:val="20"/>
          <w:szCs w:val="20"/>
          <w:vertAlign w:val="superscript"/>
        </w:rPr>
      </w:r>
      <w:r w:rsidR="00F31D1B" w:rsidRPr="00F31D1B">
        <w:rPr>
          <w:sz w:val="20"/>
          <w:szCs w:val="20"/>
          <w:vertAlign w:val="superscript"/>
        </w:rPr>
        <w:fldChar w:fldCharType="separate"/>
      </w:r>
      <w:r w:rsidR="00F80A2E" w:rsidRPr="00F80A2E">
        <w:rPr>
          <w:rStyle w:val="Codefragment"/>
          <w:sz w:val="20"/>
          <w:szCs w:val="20"/>
          <w:vertAlign w:val="superscript"/>
        </w:rPr>
        <w:t>AveragingFactor</w:t>
      </w:r>
      <w:r w:rsidR="00F31D1B" w:rsidRPr="00F31D1B">
        <w:rPr>
          <w:sz w:val="20"/>
          <w:szCs w:val="20"/>
          <w:vertAlign w:val="superscript"/>
        </w:rPr>
        <w:fldChar w:fldCharType="end"/>
      </w:r>
      <w:r w:rsidR="00F31D1B" w:rsidRPr="00F31D1B">
        <w:rPr>
          <w:sz w:val="20"/>
          <w:szCs w:val="20"/>
          <w:vertAlign w:val="superscript"/>
        </w:rPr>
        <w:t xml:space="preserve"> </w:t>
      </w:r>
    </w:p>
    <w:p w14:paraId="3C18D960" w14:textId="77777777" w:rsidR="00D94FDA" w:rsidRDefault="00D94FDA" w:rsidP="00EA0F53">
      <w:pPr>
        <w:rPr>
          <w:rStyle w:val="Codefragment"/>
        </w:rPr>
      </w:pPr>
      <w:bookmarkStart w:id="82" w:name="_Ref16865346"/>
    </w:p>
    <w:p w14:paraId="2FFEDE93" w14:textId="24EF1C10" w:rsidR="00EA0F53" w:rsidRDefault="004B036D" w:rsidP="00144DC8">
      <w:pPr>
        <w:pStyle w:val="Heading3"/>
      </w:pPr>
      <w:r>
        <w:rPr>
          <w:rStyle w:val="Codefragment"/>
        </w:rPr>
        <w:t xml:space="preserve"> </w:t>
      </w:r>
      <w:r w:rsidR="003E66EC">
        <w:rPr>
          <w:rStyle w:val="Codefragment"/>
        </w:rPr>
        <w:fldChar w:fldCharType="begin"/>
      </w:r>
      <w:r w:rsidR="003E66EC">
        <w:rPr>
          <w:rStyle w:val="Codefragment"/>
        </w:rPr>
        <w:instrText xml:space="preserve"> SET </w:instrText>
      </w:r>
      <w:r w:rsidR="003E66EC" w:rsidRPr="00C03A02">
        <w:rPr>
          <w:rStyle w:val="Codefragment"/>
        </w:rPr>
        <w:instrText>AveragingPeriodNs</w:instrText>
      </w:r>
      <w:r w:rsidR="003E66EC" w:rsidRPr="003E66EC">
        <w:rPr>
          <w:rStyle w:val="Codefragment"/>
        </w:rPr>
        <w:instrText xml:space="preserve"> </w:instrText>
      </w:r>
      <w:r w:rsidR="003E66EC">
        <w:rPr>
          <w:rStyle w:val="Codefragment"/>
        </w:rPr>
        <w:instrText>"</w:instrText>
      </w:r>
      <w:r w:rsidR="003E66EC" w:rsidRPr="00C03A02">
        <w:rPr>
          <w:rStyle w:val="Codefragment"/>
        </w:rPr>
        <w:instrText>AveragingPeriodNs</w:instrText>
      </w:r>
      <w:r w:rsidR="003E66EC">
        <w:rPr>
          <w:rStyle w:val="Codefragment"/>
        </w:rPr>
        <w:instrText xml:space="preserve">" </w:instrText>
      </w:r>
      <w:r w:rsidR="003E66EC">
        <w:rPr>
          <w:rStyle w:val="Codefragment"/>
        </w:rPr>
        <w:fldChar w:fldCharType="separate"/>
      </w:r>
      <w:bookmarkStart w:id="83" w:name="AveragingPeriodNs"/>
      <w:r w:rsidR="003E66EC" w:rsidRPr="00C03A02">
        <w:rPr>
          <w:rStyle w:val="Codefragment"/>
        </w:rPr>
        <w:t>AveragingPeriodNs</w:t>
      </w:r>
      <w:bookmarkEnd w:id="83"/>
      <w:r w:rsidR="003E66EC">
        <w:rPr>
          <w:rStyle w:val="Codefragment"/>
        </w:rPr>
        <w:fldChar w:fldCharType="end"/>
      </w:r>
      <w:r w:rsidR="00802954">
        <w:rPr>
          <w:rStyle w:val="Codefragment"/>
        </w:rPr>
        <w:fldChar w:fldCharType="begin"/>
      </w:r>
      <w:r w:rsidR="00802954">
        <w:rPr>
          <w:rStyle w:val="Codefragment"/>
        </w:rPr>
        <w:instrText xml:space="preserve"> SET </w:instrText>
      </w:r>
      <w:r w:rsidR="00802954" w:rsidRPr="00C03A02">
        <w:rPr>
          <w:rStyle w:val="Codefragment"/>
        </w:rPr>
        <w:instrText>AveragingPeriodNs</w:instrText>
      </w:r>
      <w:r w:rsidR="00802954">
        <w:rPr>
          <w:rStyle w:val="Codefragment"/>
        </w:rPr>
        <w:instrText xml:space="preserve"> "</w:instrText>
      </w:r>
      <w:r w:rsidR="00802954" w:rsidRPr="00802954">
        <w:rPr>
          <w:rStyle w:val="Codefragment"/>
        </w:rPr>
        <w:instrText xml:space="preserve"> </w:instrText>
      </w:r>
      <w:r w:rsidR="00802954" w:rsidRPr="00C03A02">
        <w:rPr>
          <w:rStyle w:val="Codefragment"/>
        </w:rPr>
        <w:instrText>AveragingPeriodNs</w:instrText>
      </w:r>
      <w:r w:rsidR="00802954">
        <w:instrText xml:space="preserve"> </w:instrText>
      </w:r>
      <w:r w:rsidR="00802954">
        <w:rPr>
          <w:rStyle w:val="Codefragment"/>
        </w:rPr>
        <w:instrText xml:space="preserve">" </w:instrText>
      </w:r>
      <w:r w:rsidR="00802954">
        <w:rPr>
          <w:rStyle w:val="Codefragment"/>
        </w:rPr>
        <w:fldChar w:fldCharType="separate"/>
      </w:r>
      <w:r w:rsidR="00802954" w:rsidRPr="00802954">
        <w:rPr>
          <w:rStyle w:val="Codefragment"/>
        </w:rPr>
        <w:t xml:space="preserve"> </w:t>
      </w:r>
      <w:r w:rsidR="00802954" w:rsidRPr="00C03A02">
        <w:rPr>
          <w:rStyle w:val="Codefragment"/>
        </w:rPr>
        <w:t>AveragingPeriodNs</w:t>
      </w:r>
      <w:r w:rsidR="00802954">
        <w:rPr>
          <w:noProof/>
        </w:rPr>
        <w:t xml:space="preserve"> </w:t>
      </w:r>
      <w:r w:rsidR="00802954">
        <w:rPr>
          <w:rStyle w:val="Codefragment"/>
        </w:rPr>
        <w:fldChar w:fldCharType="end"/>
      </w:r>
      <w:r w:rsidR="00802954">
        <w:rPr>
          <w:rStyle w:val="Codefragment"/>
        </w:rPr>
        <w:fldChar w:fldCharType="begin"/>
      </w:r>
      <w:r w:rsidR="00802954">
        <w:rPr>
          <w:rStyle w:val="Codefragment"/>
        </w:rPr>
        <w:instrText xml:space="preserve"> SET </w:instrText>
      </w:r>
      <w:r w:rsidR="00802954" w:rsidRPr="00C03A02">
        <w:rPr>
          <w:rStyle w:val="Codefragment"/>
        </w:rPr>
        <w:instrText>AveragingPeriodNs</w:instrText>
      </w:r>
      <w:r w:rsidR="00802954">
        <w:rPr>
          <w:rStyle w:val="Codefragment"/>
        </w:rPr>
        <w:instrText xml:space="preserve"> </w:instrText>
      </w:r>
      <w:r w:rsidR="00802954">
        <w:rPr>
          <w:rStyle w:val="Codefragment"/>
        </w:rPr>
        <w:fldChar w:fldCharType="end"/>
      </w:r>
      <w:r w:rsidR="00802954">
        <w:rPr>
          <w:rStyle w:val="Codefragment"/>
        </w:rPr>
        <w:fldChar w:fldCharType="begin"/>
      </w:r>
      <w:r w:rsidR="00802954">
        <w:rPr>
          <w:rStyle w:val="Codefragment"/>
        </w:rPr>
        <w:instrText xml:space="preserve"> SET </w:instrText>
      </w:r>
      <w:r w:rsidR="00802954" w:rsidRPr="00C03A02">
        <w:rPr>
          <w:rStyle w:val="Codefragment"/>
        </w:rPr>
        <w:instrText>AveragingPeriodNs</w:instrText>
      </w:r>
      <w:r w:rsidR="00802954">
        <w:rPr>
          <w:rStyle w:val="Codefragment"/>
        </w:rPr>
        <w:instrText xml:space="preserve"> </w:instrText>
      </w:r>
      <w:r w:rsidR="00802954">
        <w:rPr>
          <w:rStyle w:val="Codefragment"/>
        </w:rPr>
        <w:fldChar w:fldCharType="end"/>
      </w:r>
      <w:r w:rsidR="0081036B">
        <w:rPr>
          <w:rStyle w:val="Codefragment"/>
        </w:rPr>
        <w:fldChar w:fldCharType="begin"/>
      </w:r>
      <w:r w:rsidR="0081036B">
        <w:rPr>
          <w:rStyle w:val="Codefragment"/>
        </w:rPr>
        <w:instrText xml:space="preserve"> SET </w:instrText>
      </w:r>
      <w:r w:rsidR="0081036B" w:rsidRPr="00C03A02">
        <w:rPr>
          <w:rStyle w:val="Codefragment"/>
        </w:rPr>
        <w:instrText>AveragingPeriodNs</w:instrText>
      </w:r>
      <w:r w:rsidR="0081036B">
        <w:rPr>
          <w:rStyle w:val="Codefragment"/>
        </w:rPr>
        <w:instrText xml:space="preserve"> </w:instrText>
      </w:r>
      <w:r w:rsidR="0081036B">
        <w:rPr>
          <w:rStyle w:val="Codefragment"/>
        </w:rPr>
        <w:fldChar w:fldCharType="end"/>
      </w:r>
      <w:bookmarkStart w:id="84" w:name="_Toc53354526"/>
      <w:r w:rsidR="002472FD" w:rsidRPr="00C03A02">
        <w:rPr>
          <w:rStyle w:val="Codefragment"/>
        </w:rPr>
        <w:t xml:space="preserve">int </w:t>
      </w:r>
      <w:bookmarkStart w:id="85" w:name="OLE_LINK5"/>
      <w:bookmarkStart w:id="86" w:name="OLE_LINK6"/>
      <w:r w:rsidR="002472FD" w:rsidRPr="00C03A02">
        <w:rPr>
          <w:rStyle w:val="Codefragment"/>
        </w:rPr>
        <w:t>Averaging</w:t>
      </w:r>
      <w:r w:rsidR="004A7F1D" w:rsidRPr="00C03A02">
        <w:rPr>
          <w:rStyle w:val="Codefragment"/>
        </w:rPr>
        <w:t>Period</w:t>
      </w:r>
      <w:r w:rsidR="002472FD" w:rsidRPr="00C03A02">
        <w:rPr>
          <w:rStyle w:val="Codefragment"/>
        </w:rPr>
        <w:t>Ns</w:t>
      </w:r>
      <w:bookmarkEnd w:id="85"/>
      <w:bookmarkEnd w:id="86"/>
      <w:r w:rsidR="00737634">
        <w:t xml:space="preserve"> – </w:t>
      </w:r>
      <w:r w:rsidR="00EA0F53">
        <w:t>Constant averaging interval</w:t>
      </w:r>
      <w:bookmarkEnd w:id="84"/>
    </w:p>
    <w:p w14:paraId="708DA6BA" w14:textId="22C5AC44" w:rsidR="002472FD" w:rsidRDefault="00EA0F53" w:rsidP="00EA0F53">
      <w:r>
        <w:t xml:space="preserve">This property </w:t>
      </w:r>
      <w:r w:rsidR="00EC02C5">
        <w:t xml:space="preserve">is defined in nanoseconds and </w:t>
      </w:r>
      <w:r>
        <w:t xml:space="preserve">gets or sets a constant part of an </w:t>
      </w:r>
      <w:r w:rsidR="00C0627F">
        <w:t>interval</w:t>
      </w:r>
      <w:r>
        <w:t xml:space="preserve"> </w:t>
      </w:r>
      <w:r w:rsidR="00C0627F">
        <w:t xml:space="preserve">between </w:t>
      </w:r>
      <w:r>
        <w:t>acquisitions</w:t>
      </w:r>
      <w:r w:rsidR="00C0627F">
        <w:t xml:space="preserve"> in averaging mode</w:t>
      </w:r>
      <w:bookmarkEnd w:id="82"/>
      <w:r>
        <w:t>.</w:t>
      </w:r>
    </w:p>
    <w:p w14:paraId="3084D2D5" w14:textId="37AC3EE9" w:rsidR="00737634" w:rsidRDefault="00737634" w:rsidP="00737634">
      <w:r>
        <w:t>When A1560 performs several pulses/acquisitions in a row</w:t>
      </w:r>
      <w:r w:rsidR="004D7543">
        <w:t xml:space="preserve"> for the following averaging</w:t>
      </w:r>
      <w:r w:rsidR="00F80A2E">
        <w:t xml:space="preserve"> </w:t>
      </w:r>
      <w:r>
        <w:t>a</w:t>
      </w:r>
      <w:r w:rsidR="00A3095B">
        <w:t xml:space="preserve"> pause </w:t>
      </w:r>
      <w:r w:rsidR="00F80A2E">
        <w:t>will take place after an acquisition is finished. It</w:t>
      </w:r>
      <w:r w:rsidR="00C0627F">
        <w:t xml:space="preserve"> is calculated as</w:t>
      </w:r>
      <w:r w:rsidR="00F31D1B">
        <w:t xml:space="preserve"> </w:t>
      </w:r>
      <w:r w:rsidR="00DE625A" w:rsidRPr="00DE625A">
        <w:rPr>
          <w:i/>
          <w:iCs/>
        </w:rPr>
        <w:t>FixedDelay</w:t>
      </w:r>
      <w:r w:rsidR="00DE625A">
        <w:t xml:space="preserve"> + </w:t>
      </w:r>
      <w:r w:rsidR="00F31D1B">
        <w:fldChar w:fldCharType="begin"/>
      </w:r>
      <w:r w:rsidR="00F31D1B">
        <w:instrText xml:space="preserve"> REF </w:instrText>
      </w:r>
      <w:r w:rsidR="00F31D1B" w:rsidRPr="00F31D1B">
        <w:instrText>AveragingPeriodNs</w:instrText>
      </w:r>
      <w:r w:rsidR="00F31D1B">
        <w:instrText xml:space="preserve"> \h </w:instrText>
      </w:r>
      <w:r w:rsidR="00F31D1B">
        <w:fldChar w:fldCharType="separate"/>
      </w:r>
      <w:r w:rsidR="00F80A2E" w:rsidRPr="00C03A02">
        <w:rPr>
          <w:rStyle w:val="Codefragment"/>
        </w:rPr>
        <w:t>AveragingPeriodNs</w:t>
      </w:r>
      <w:r w:rsidR="00F31D1B">
        <w:fldChar w:fldCharType="end"/>
      </w:r>
      <w:r w:rsidR="00F31D1B">
        <w:t xml:space="preserve"> </w:t>
      </w:r>
      <w:r w:rsidR="00115027">
        <w:t xml:space="preserve">+ </w:t>
      </w:r>
      <w:r w:rsidR="00115027" w:rsidRPr="0081036B">
        <w:rPr>
          <w:i/>
          <w:iCs/>
        </w:rPr>
        <w:t>RandomInterval</w:t>
      </w:r>
      <w:r w:rsidR="00115027">
        <w:t>, where</w:t>
      </w:r>
      <w:r w:rsidR="00DE625A">
        <w:t xml:space="preserve"> FixedDelay is a hardware delay of 22</w:t>
      </w:r>
      <w:r w:rsidR="00DE625A">
        <w:rPr>
          <w:rStyle w:val="st"/>
        </w:rPr>
        <w:t xml:space="preserve">μs and </w:t>
      </w:r>
      <w:r w:rsidR="00115027">
        <w:t xml:space="preserve"> </w:t>
      </w:r>
      <w:r w:rsidR="00115027" w:rsidRPr="0081036B">
        <w:rPr>
          <w:i/>
          <w:iCs/>
        </w:rPr>
        <w:t>RandomInterval</w:t>
      </w:r>
      <w:r w:rsidR="00115027" w:rsidRPr="00C0565F">
        <w:t xml:space="preserve"> </w:t>
      </w:r>
      <w:r w:rsidR="00115027">
        <w:t>is a random number in a range from 0 to</w:t>
      </w:r>
      <w:r w:rsidR="00F31D1B">
        <w:t xml:space="preserve"> </w:t>
      </w:r>
      <w:r w:rsidR="00F31D1B">
        <w:fldChar w:fldCharType="begin"/>
      </w:r>
      <w:r w:rsidR="00F31D1B">
        <w:instrText xml:space="preserve"> REF </w:instrText>
      </w:r>
      <w:r w:rsidR="00F31D1B" w:rsidRPr="00F31D1B">
        <w:instrText>AveragingRandomValueNs</w:instrText>
      </w:r>
      <w:r w:rsidR="00F31D1B">
        <w:instrText xml:space="preserve"> \h </w:instrText>
      </w:r>
      <w:r w:rsidR="00F31D1B">
        <w:fldChar w:fldCharType="separate"/>
      </w:r>
      <w:r w:rsidR="00F80A2E" w:rsidRPr="00746111">
        <w:rPr>
          <w:rStyle w:val="Codefragment"/>
        </w:rPr>
        <w:t>AveragingRandomValueNs</w:t>
      </w:r>
      <w:r w:rsidR="00F31D1B">
        <w:fldChar w:fldCharType="end"/>
      </w:r>
    </w:p>
    <w:p w14:paraId="0CD0CFDE" w14:textId="77777777" w:rsidR="00C0627F" w:rsidRDefault="00C0627F" w:rsidP="0078399A">
      <w:pPr>
        <w:pStyle w:val="Heading4"/>
      </w:pPr>
      <w:r>
        <w:t>Acceptable values</w:t>
      </w:r>
    </w:p>
    <w:p w14:paraId="41C337F0" w14:textId="63A4D822" w:rsidR="00C0627F" w:rsidRDefault="00B819BF" w:rsidP="006A35D7">
      <w:r>
        <w:t>0</w:t>
      </w:r>
      <w:r w:rsidR="00C0627F">
        <w:t xml:space="preserve"> – </w:t>
      </w:r>
      <w:r>
        <w:t>65535</w:t>
      </w:r>
    </w:p>
    <w:p w14:paraId="56132362" w14:textId="77777777" w:rsidR="00BA74A5" w:rsidRDefault="00BA74A5" w:rsidP="0078399A">
      <w:pPr>
        <w:pStyle w:val="Heading4"/>
      </w:pPr>
      <w:r>
        <w:t>Notes</w:t>
      </w:r>
    </w:p>
    <w:p w14:paraId="3A97C7A8" w14:textId="48D9A512" w:rsidR="00BA74A5" w:rsidRDefault="00F31D1B" w:rsidP="00FB7D73">
      <w:r>
        <w:fldChar w:fldCharType="begin"/>
      </w:r>
      <w:r>
        <w:instrText xml:space="preserve"> REF </w:instrText>
      </w:r>
      <w:r w:rsidRPr="00F31D1B">
        <w:instrText>AveragingPeriodNs</w:instrText>
      </w:r>
      <w:r>
        <w:instrText xml:space="preserve"> \h </w:instrText>
      </w:r>
      <w:r>
        <w:fldChar w:fldCharType="separate"/>
      </w:r>
      <w:r w:rsidR="00F80A2E" w:rsidRPr="00C03A02">
        <w:rPr>
          <w:rStyle w:val="Codefragment"/>
        </w:rPr>
        <w:t>AveragingPeriodNs</w:t>
      </w:r>
      <w:r>
        <w:fldChar w:fldCharType="end"/>
      </w:r>
      <w:r>
        <w:t xml:space="preserve"> </w:t>
      </w:r>
      <w:r w:rsidR="00BA74A5">
        <w:t>is rounded</w:t>
      </w:r>
      <w:r w:rsidR="00BA74A5" w:rsidRPr="00016E58">
        <w:t xml:space="preserve"> </w:t>
      </w:r>
      <w:r w:rsidR="00BC3CAF">
        <w:t>with 10ns precision.</w:t>
      </w:r>
    </w:p>
    <w:p w14:paraId="3A029BC6" w14:textId="77777777" w:rsidR="00BC3CAF" w:rsidRPr="00BA74A5" w:rsidRDefault="00BC3CAF" w:rsidP="00FB7D73"/>
    <w:bookmarkStart w:id="87" w:name="_Ref16865348"/>
    <w:p w14:paraId="12DA59DA" w14:textId="4826B7EC" w:rsidR="00BC3CAF" w:rsidRDefault="003E66EC" w:rsidP="00144DC8">
      <w:pPr>
        <w:pStyle w:val="Heading3"/>
        <w:ind w:left="810" w:hanging="810"/>
      </w:pPr>
      <w:r>
        <w:rPr>
          <w:rStyle w:val="Codefragment"/>
        </w:rPr>
        <w:fldChar w:fldCharType="begin"/>
      </w:r>
      <w:r>
        <w:rPr>
          <w:rStyle w:val="Codefragment"/>
        </w:rPr>
        <w:instrText xml:space="preserve"> SET </w:instrText>
      </w:r>
      <w:r w:rsidRPr="00746111">
        <w:rPr>
          <w:rStyle w:val="Codefragment"/>
        </w:rPr>
        <w:instrText>AveragingRandomValueNs</w:instrText>
      </w:r>
      <w:r w:rsidRPr="003E66EC">
        <w:rPr>
          <w:rStyle w:val="Codefragment"/>
        </w:rPr>
        <w:instrText xml:space="preserve"> </w:instrText>
      </w:r>
      <w:r>
        <w:rPr>
          <w:rStyle w:val="Codefragment"/>
        </w:rPr>
        <w:instrText>"</w:instrText>
      </w:r>
      <w:r w:rsidRPr="00746111">
        <w:rPr>
          <w:rStyle w:val="Codefragment"/>
        </w:rPr>
        <w:instrText>AveragingRandomValueNs</w:instrText>
      </w:r>
      <w:r>
        <w:rPr>
          <w:rStyle w:val="Codefragment"/>
        </w:rPr>
        <w:instrText xml:space="preserve">" </w:instrText>
      </w:r>
      <w:r>
        <w:rPr>
          <w:rStyle w:val="Codefragment"/>
        </w:rPr>
        <w:fldChar w:fldCharType="separate"/>
      </w:r>
      <w:bookmarkStart w:id="88" w:name="AveragingRandomValueNs"/>
      <w:r w:rsidRPr="00746111">
        <w:rPr>
          <w:rStyle w:val="Codefragment"/>
        </w:rPr>
        <w:t>AveragingRandomValueNs</w:t>
      </w:r>
      <w:bookmarkEnd w:id="88"/>
      <w:r>
        <w:rPr>
          <w:rStyle w:val="Codefragment"/>
        </w:rPr>
        <w:fldChar w:fldCharType="end"/>
      </w:r>
      <w:r w:rsidR="00802954">
        <w:rPr>
          <w:rStyle w:val="Codefragment"/>
        </w:rPr>
        <w:fldChar w:fldCharType="begin"/>
      </w:r>
      <w:r w:rsidR="00802954">
        <w:rPr>
          <w:rStyle w:val="Codefragment"/>
        </w:rPr>
        <w:instrText xml:space="preserve"> SET </w:instrText>
      </w:r>
      <w:r w:rsidR="00802954" w:rsidRPr="00746111">
        <w:rPr>
          <w:rStyle w:val="Codefragment"/>
        </w:rPr>
        <w:instrText>AveragingRandomValueNs</w:instrText>
      </w:r>
      <w:r w:rsidR="00802954">
        <w:rPr>
          <w:rStyle w:val="Codefragment"/>
        </w:rPr>
        <w:instrText xml:space="preserve"> "</w:instrText>
      </w:r>
      <w:r w:rsidR="00802954" w:rsidRPr="00802954">
        <w:rPr>
          <w:rStyle w:val="Codefragment"/>
        </w:rPr>
        <w:instrText xml:space="preserve"> </w:instrText>
      </w:r>
      <w:r w:rsidR="00802954" w:rsidRPr="00746111">
        <w:rPr>
          <w:rStyle w:val="Codefragment"/>
        </w:rPr>
        <w:instrText>AveragingRandomValueNs</w:instrText>
      </w:r>
      <w:r w:rsidR="00802954">
        <w:rPr>
          <w:rStyle w:val="Codefragment"/>
        </w:rPr>
        <w:instrText xml:space="preserve">" </w:instrText>
      </w:r>
      <w:r w:rsidR="00802954">
        <w:rPr>
          <w:rStyle w:val="Codefragment"/>
        </w:rPr>
        <w:fldChar w:fldCharType="separate"/>
      </w:r>
      <w:r w:rsidR="00802954" w:rsidRPr="00802954">
        <w:rPr>
          <w:rStyle w:val="Codefragment"/>
        </w:rPr>
        <w:t xml:space="preserve"> </w:t>
      </w:r>
      <w:r w:rsidR="00802954" w:rsidRPr="00746111">
        <w:rPr>
          <w:rStyle w:val="Codefragment"/>
        </w:rPr>
        <w:t>AveragingRandomValueNs</w:t>
      </w:r>
      <w:r w:rsidR="00802954">
        <w:rPr>
          <w:rStyle w:val="Codefragment"/>
        </w:rPr>
        <w:fldChar w:fldCharType="end"/>
      </w:r>
      <w:r w:rsidR="00802954">
        <w:rPr>
          <w:rStyle w:val="Codefragment"/>
        </w:rPr>
        <w:fldChar w:fldCharType="begin"/>
      </w:r>
      <w:r w:rsidR="00802954">
        <w:rPr>
          <w:rStyle w:val="Codefragment"/>
        </w:rPr>
        <w:instrText xml:space="preserve"> SET </w:instrText>
      </w:r>
      <w:r w:rsidR="00802954" w:rsidRPr="00746111">
        <w:rPr>
          <w:rStyle w:val="Codefragment"/>
        </w:rPr>
        <w:instrText>AveragingRandomValueNs</w:instrText>
      </w:r>
      <w:r w:rsidR="00802954">
        <w:rPr>
          <w:rStyle w:val="Codefragment"/>
        </w:rPr>
        <w:instrText xml:space="preserve"> </w:instrText>
      </w:r>
      <w:r w:rsidR="00802954">
        <w:rPr>
          <w:rStyle w:val="Codefragment"/>
        </w:rPr>
        <w:fldChar w:fldCharType="end"/>
      </w:r>
      <w:bookmarkStart w:id="89" w:name="_Toc53354527"/>
      <w:r w:rsidR="00BC3CAF" w:rsidRPr="00746111">
        <w:rPr>
          <w:rStyle w:val="Codefragment"/>
        </w:rPr>
        <w:t>int Averaging</w:t>
      </w:r>
      <w:r w:rsidR="004A7F1D" w:rsidRPr="00746111">
        <w:rPr>
          <w:rStyle w:val="Codefragment"/>
        </w:rPr>
        <w:t>RandomValue</w:t>
      </w:r>
      <w:r w:rsidR="00BC3CAF" w:rsidRPr="00746111">
        <w:rPr>
          <w:rStyle w:val="Codefragment"/>
        </w:rPr>
        <w:t>Ns</w:t>
      </w:r>
      <w:r w:rsidR="00BC3CAF" w:rsidRPr="004A7F1D">
        <w:rPr>
          <w:color w:val="FF0000"/>
        </w:rPr>
        <w:t xml:space="preserve"> </w:t>
      </w:r>
      <w:r w:rsidR="00BC3CAF">
        <w:t xml:space="preserve">– </w:t>
      </w:r>
      <w:r w:rsidR="00EC02C5">
        <w:t>R</w:t>
      </w:r>
      <w:r w:rsidR="00746111">
        <w:t xml:space="preserve">andom </w:t>
      </w:r>
      <w:r w:rsidR="00EC02C5">
        <w:t xml:space="preserve">averaging </w:t>
      </w:r>
      <w:r w:rsidR="00BC3CAF">
        <w:t>interval</w:t>
      </w:r>
      <w:bookmarkEnd w:id="87"/>
      <w:bookmarkEnd w:id="89"/>
    </w:p>
    <w:p w14:paraId="3807B4BC" w14:textId="1E3E80D6" w:rsidR="00F80A2E" w:rsidRDefault="00EC02C5" w:rsidP="00F80A2E">
      <w:r>
        <w:t>This property is defined in nanoseconds and gets or sets a random part of an interval between acquisitions in averaging mode.</w:t>
      </w:r>
    </w:p>
    <w:p w14:paraId="39A62708" w14:textId="67440622" w:rsidR="00115027" w:rsidRDefault="00F80A2E" w:rsidP="00F80A2E">
      <w:r>
        <w:t xml:space="preserve">When A1560 performs several pulses/acquisitions in a row for the following averaging a pause will take place after an acquisition is finished. </w:t>
      </w:r>
      <w:r w:rsidR="00DE625A">
        <w:t xml:space="preserve">It is calculated as </w:t>
      </w:r>
      <w:r w:rsidR="00DE625A" w:rsidRPr="00DE625A">
        <w:rPr>
          <w:i/>
          <w:iCs/>
        </w:rPr>
        <w:t>FixedDelay</w:t>
      </w:r>
      <w:r w:rsidR="00DE625A">
        <w:t xml:space="preserve"> + </w:t>
      </w:r>
      <w:r w:rsidR="00DE625A">
        <w:fldChar w:fldCharType="begin"/>
      </w:r>
      <w:r w:rsidR="00DE625A">
        <w:instrText xml:space="preserve"> REF </w:instrText>
      </w:r>
      <w:r w:rsidR="00DE625A" w:rsidRPr="00F31D1B">
        <w:instrText>AveragingPeriodNs</w:instrText>
      </w:r>
      <w:r w:rsidR="00DE625A">
        <w:instrText xml:space="preserve"> \h </w:instrText>
      </w:r>
      <w:r w:rsidR="00DE625A">
        <w:fldChar w:fldCharType="separate"/>
      </w:r>
      <w:r w:rsidR="00DE625A" w:rsidRPr="00C03A02">
        <w:rPr>
          <w:rStyle w:val="Codefragment"/>
        </w:rPr>
        <w:t>AveragingPeriodNs</w:t>
      </w:r>
      <w:r w:rsidR="00DE625A">
        <w:fldChar w:fldCharType="end"/>
      </w:r>
      <w:r w:rsidR="00DE625A">
        <w:t xml:space="preserve"> + </w:t>
      </w:r>
      <w:r w:rsidR="00DE625A" w:rsidRPr="0081036B">
        <w:rPr>
          <w:i/>
          <w:iCs/>
        </w:rPr>
        <w:t>RandomInterval</w:t>
      </w:r>
      <w:r w:rsidR="00DE625A">
        <w:t>, where FixedDelay is a hardware delay of 22</w:t>
      </w:r>
      <w:r w:rsidR="00DE625A">
        <w:rPr>
          <w:rStyle w:val="st"/>
        </w:rPr>
        <w:t xml:space="preserve">μs and </w:t>
      </w:r>
      <w:r w:rsidR="00DE625A">
        <w:t xml:space="preserve"> </w:t>
      </w:r>
      <w:r w:rsidR="00115027" w:rsidRPr="00687132">
        <w:rPr>
          <w:i/>
          <w:iCs/>
        </w:rPr>
        <w:t>RandomInterval</w:t>
      </w:r>
      <w:r w:rsidR="00115027" w:rsidRPr="00C0565F">
        <w:t xml:space="preserve"> </w:t>
      </w:r>
      <w:r w:rsidR="00115027">
        <w:t xml:space="preserve">is a random number in a range from 0 to </w:t>
      </w:r>
      <w:r w:rsidR="00F31D1B">
        <w:fldChar w:fldCharType="begin"/>
      </w:r>
      <w:r w:rsidR="00F31D1B">
        <w:instrText xml:space="preserve"> REF </w:instrText>
      </w:r>
      <w:r w:rsidR="00F31D1B" w:rsidRPr="00F31D1B">
        <w:instrText>AveragingRandomValueNs</w:instrText>
      </w:r>
      <w:r w:rsidR="00F31D1B">
        <w:instrText xml:space="preserve"> \h </w:instrText>
      </w:r>
      <w:r w:rsidR="00F31D1B">
        <w:fldChar w:fldCharType="separate"/>
      </w:r>
      <w:r w:rsidRPr="00746111">
        <w:rPr>
          <w:rStyle w:val="Codefragment"/>
        </w:rPr>
        <w:t>AveragingRandomValueNs</w:t>
      </w:r>
      <w:r w:rsidR="00F31D1B">
        <w:fldChar w:fldCharType="end"/>
      </w:r>
    </w:p>
    <w:p w14:paraId="20304E59" w14:textId="77777777" w:rsidR="00BC3CAF" w:rsidRDefault="00BC3CAF" w:rsidP="0078399A">
      <w:pPr>
        <w:pStyle w:val="Heading4"/>
      </w:pPr>
      <w:r>
        <w:t>Acceptable values</w:t>
      </w:r>
    </w:p>
    <w:p w14:paraId="783A60B4" w14:textId="77777777" w:rsidR="00BC3CAF" w:rsidRDefault="00BC3CAF" w:rsidP="006A35D7">
      <w:r>
        <w:t>0 – 65535</w:t>
      </w:r>
    </w:p>
    <w:p w14:paraId="729CD851" w14:textId="36342311" w:rsidR="00BC3CAF" w:rsidRDefault="00BC3CAF" w:rsidP="0078399A">
      <w:pPr>
        <w:pStyle w:val="Heading4"/>
      </w:pPr>
      <w:r>
        <w:lastRenderedPageBreak/>
        <w:t>Notes</w:t>
      </w:r>
    </w:p>
    <w:p w14:paraId="09320FC2" w14:textId="66881BB1" w:rsidR="00115027" w:rsidRDefault="00115027" w:rsidP="00115027">
      <w:pPr>
        <w:rPr>
          <w:rStyle w:val="st"/>
        </w:rPr>
      </w:pPr>
      <w:r>
        <w:t>For example, when</w:t>
      </w:r>
      <w:r w:rsidR="00F31D1B">
        <w:t xml:space="preserve"> </w:t>
      </w:r>
      <w:r w:rsidR="00F31D1B">
        <w:fldChar w:fldCharType="begin"/>
      </w:r>
      <w:r w:rsidR="00F31D1B">
        <w:instrText xml:space="preserve"> REF </w:instrText>
      </w:r>
      <w:r w:rsidR="00F31D1B" w:rsidRPr="00F31D1B">
        <w:instrText>AveragingFactor</w:instrText>
      </w:r>
      <w:r w:rsidR="00F31D1B" w:rsidRPr="00DC6D7B">
        <w:instrText xml:space="preserve"> \</w:instrText>
      </w:r>
      <w:r w:rsidR="00F31D1B">
        <w:instrText xml:space="preserve">h </w:instrText>
      </w:r>
      <w:r w:rsidR="00F31D1B">
        <w:fldChar w:fldCharType="separate"/>
      </w:r>
      <w:r w:rsidR="00F80A2E" w:rsidRPr="003C0054">
        <w:rPr>
          <w:rStyle w:val="Codefragment"/>
        </w:rPr>
        <w:t>AveragingFactor</w:t>
      </w:r>
      <w:r w:rsidR="00F31D1B">
        <w:fldChar w:fldCharType="end"/>
      </w:r>
      <w:r w:rsidR="00F31D1B">
        <w:t xml:space="preserve"> </w:t>
      </w:r>
      <w:r>
        <w:t xml:space="preserve">= </w:t>
      </w:r>
      <w:r w:rsidR="00F52B48">
        <w:t>1</w:t>
      </w:r>
      <w:r>
        <w:t xml:space="preserve">, </w:t>
      </w:r>
      <w:r w:rsidR="00F31D1B">
        <w:fldChar w:fldCharType="begin"/>
      </w:r>
      <w:r w:rsidR="00F31D1B">
        <w:instrText xml:space="preserve"> REF </w:instrText>
      </w:r>
      <w:r w:rsidR="00F31D1B" w:rsidRPr="00F31D1B">
        <w:instrText>AveragingPeriodNs</w:instrText>
      </w:r>
      <w:r w:rsidR="00F31D1B">
        <w:instrText xml:space="preserve"> \h </w:instrText>
      </w:r>
      <w:r w:rsidR="00F31D1B">
        <w:fldChar w:fldCharType="separate"/>
      </w:r>
      <w:r w:rsidR="00F80A2E" w:rsidRPr="00C03A02">
        <w:rPr>
          <w:rStyle w:val="Codefragment"/>
        </w:rPr>
        <w:t>AveragingPeriodNs</w:t>
      </w:r>
      <w:r w:rsidR="00F31D1B">
        <w:fldChar w:fldCharType="end"/>
      </w:r>
      <w:r w:rsidR="00F31D1B">
        <w:t xml:space="preserve"> </w:t>
      </w:r>
      <w:r>
        <w:t>=</w:t>
      </w:r>
      <w:r w:rsidR="00F31D1B">
        <w:t xml:space="preserve"> </w:t>
      </w:r>
      <w:r>
        <w:t>1</w:t>
      </w:r>
      <w:r w:rsidR="00B62C74">
        <w:t>0</w:t>
      </w:r>
      <w:r>
        <w:t>000 and</w:t>
      </w:r>
      <w:r w:rsidR="00F31D1B">
        <w:t xml:space="preserve"> </w:t>
      </w:r>
      <w:r w:rsidR="00F31D1B">
        <w:fldChar w:fldCharType="begin"/>
      </w:r>
      <w:r w:rsidR="00F31D1B">
        <w:instrText xml:space="preserve"> REF </w:instrText>
      </w:r>
      <w:r w:rsidR="00F31D1B" w:rsidRPr="00F31D1B">
        <w:instrText>AveragingRandomValueNs</w:instrText>
      </w:r>
      <w:r w:rsidR="00F31D1B">
        <w:instrText xml:space="preserve"> \h </w:instrText>
      </w:r>
      <w:r w:rsidR="00F31D1B">
        <w:fldChar w:fldCharType="separate"/>
      </w:r>
      <w:r w:rsidR="00F80A2E" w:rsidRPr="00746111">
        <w:rPr>
          <w:rStyle w:val="Codefragment"/>
        </w:rPr>
        <w:t>AveragingRandomValueNs</w:t>
      </w:r>
      <w:r w:rsidR="00F31D1B">
        <w:fldChar w:fldCharType="end"/>
      </w:r>
      <w:r>
        <w:t>= 1</w:t>
      </w:r>
      <w:r w:rsidR="00B62C74">
        <w:t>00</w:t>
      </w:r>
      <w:r>
        <w:t xml:space="preserve">00, </w:t>
      </w:r>
      <w:r w:rsidR="00B62C74">
        <w:t xml:space="preserve">the second </w:t>
      </w:r>
      <w:r>
        <w:t>acquisition will</w:t>
      </w:r>
      <w:r w:rsidR="00B62C74">
        <w:t xml:space="preserve"> take place</w:t>
      </w:r>
      <w:r>
        <w:t xml:space="preserve"> </w:t>
      </w:r>
      <w:r w:rsidR="00746111">
        <w:t xml:space="preserve"> in </w:t>
      </w:r>
      <w:r w:rsidR="00B62C74">
        <w:t>32</w:t>
      </w:r>
      <w:r w:rsidR="00746111">
        <w:t>-</w:t>
      </w:r>
      <w:r w:rsidR="00B62C74">
        <w:t>42</w:t>
      </w:r>
      <w:r>
        <w:rPr>
          <w:rStyle w:val="st"/>
        </w:rPr>
        <w:t>μs</w:t>
      </w:r>
      <w:r w:rsidR="00B62C74">
        <w:rPr>
          <w:rStyle w:val="st"/>
        </w:rPr>
        <w:t xml:space="preserve"> after the first acquisition is finished</w:t>
      </w:r>
      <w:r>
        <w:rPr>
          <w:rStyle w:val="st"/>
        </w:rPr>
        <w:t>.</w:t>
      </w:r>
    </w:p>
    <w:p w14:paraId="1F18A1FE" w14:textId="2D57D1C3" w:rsidR="00441740" w:rsidRPr="00441740" w:rsidRDefault="00441740" w:rsidP="00115027">
      <w:r>
        <w:rPr>
          <w:rStyle w:val="st"/>
        </w:rPr>
        <w:t>Please refer to</w:t>
      </w:r>
      <w:r w:rsidR="00B62C74">
        <w:rPr>
          <w:rStyle w:val="st"/>
        </w:rPr>
        <w:t xml:space="preserve"> </w:t>
      </w:r>
      <w:r w:rsidR="00B62C74" w:rsidRPr="00441740">
        <w:rPr>
          <w:rStyle w:val="st"/>
          <w:b/>
          <w:bCs/>
          <w:i/>
          <w:iCs/>
        </w:rPr>
        <w:t>Signal Averaging</w:t>
      </w:r>
      <w:r w:rsidR="00B62C74">
        <w:rPr>
          <w:rStyle w:val="st"/>
          <w:b/>
          <w:bCs/>
          <w:i/>
          <w:iCs/>
        </w:rPr>
        <w:t xml:space="preserve"> </w:t>
      </w:r>
      <w:r w:rsidR="00B62C74" w:rsidRPr="00B62C74">
        <w:rPr>
          <w:rStyle w:val="st"/>
        </w:rPr>
        <w:t>section</w:t>
      </w:r>
      <w:r w:rsidR="00B62C74">
        <w:rPr>
          <w:rStyle w:val="st"/>
        </w:rPr>
        <w:t xml:space="preserve"> of</w:t>
      </w:r>
      <w:r>
        <w:rPr>
          <w:rStyle w:val="st"/>
        </w:rPr>
        <w:t xml:space="preserve"> </w:t>
      </w:r>
      <w:r w:rsidRPr="00441740">
        <w:rPr>
          <w:rStyle w:val="st"/>
          <w:b/>
          <w:bCs/>
          <w:i/>
          <w:iCs/>
        </w:rPr>
        <w:t>A1560 User</w:t>
      </w:r>
      <w:r w:rsidR="00B62C74">
        <w:rPr>
          <w:rStyle w:val="st"/>
          <w:b/>
          <w:bCs/>
          <w:i/>
          <w:iCs/>
        </w:rPr>
        <w:t xml:space="preserve"> </w:t>
      </w:r>
      <w:r w:rsidRPr="00441740">
        <w:rPr>
          <w:rStyle w:val="st"/>
          <w:b/>
          <w:bCs/>
          <w:i/>
          <w:iCs/>
        </w:rPr>
        <w:t>Manual</w:t>
      </w:r>
      <w:r>
        <w:rPr>
          <w:rStyle w:val="st"/>
          <w:b/>
          <w:bCs/>
          <w:i/>
          <w:iCs/>
        </w:rPr>
        <w:t xml:space="preserve"> </w:t>
      </w:r>
      <w:r w:rsidR="00B62C74">
        <w:rPr>
          <w:rStyle w:val="st"/>
        </w:rPr>
        <w:t>document</w:t>
      </w:r>
      <w:r>
        <w:rPr>
          <w:rStyle w:val="st"/>
        </w:rPr>
        <w:t xml:space="preserve"> for further information.</w:t>
      </w:r>
    </w:p>
    <w:p w14:paraId="0623903E" w14:textId="6F208A9C" w:rsidR="00BC3CAF" w:rsidRPr="00BA74A5" w:rsidRDefault="00F31D1B" w:rsidP="00BC3CAF">
      <w:r>
        <w:fldChar w:fldCharType="begin"/>
      </w:r>
      <w:r>
        <w:instrText xml:space="preserve"> REF </w:instrText>
      </w:r>
      <w:r w:rsidRPr="00F31D1B">
        <w:instrText>AveragingRandomValueNs</w:instrText>
      </w:r>
      <w:r>
        <w:instrText xml:space="preserve"> \h </w:instrText>
      </w:r>
      <w:r>
        <w:fldChar w:fldCharType="separate"/>
      </w:r>
      <w:r w:rsidR="00F80A2E" w:rsidRPr="00746111">
        <w:rPr>
          <w:rStyle w:val="Codefragment"/>
        </w:rPr>
        <w:t>AveragingRandomValueNs</w:t>
      </w:r>
      <w:r>
        <w:fldChar w:fldCharType="end"/>
      </w:r>
      <w:r w:rsidR="004D7543">
        <w:t>is</w:t>
      </w:r>
      <w:r w:rsidR="00BC3CAF">
        <w:t xml:space="preserve"> rounded</w:t>
      </w:r>
      <w:r w:rsidR="00BC3CAF" w:rsidRPr="00016E58">
        <w:t xml:space="preserve"> </w:t>
      </w:r>
      <w:r w:rsidR="00BC3CAF">
        <w:t>with 10ns precision.</w:t>
      </w:r>
    </w:p>
    <w:p w14:paraId="226F06EA" w14:textId="77777777" w:rsidR="00BA74A5" w:rsidRDefault="00BA74A5" w:rsidP="00FB7D73"/>
    <w:p w14:paraId="5D92734C" w14:textId="2F180DC8" w:rsidR="00B00930" w:rsidRDefault="004B036D" w:rsidP="00144DC8">
      <w:pPr>
        <w:pStyle w:val="Heading3"/>
      </w:pPr>
      <w:r>
        <w:rPr>
          <w:rStyle w:val="Codefragment"/>
        </w:rPr>
        <w:t xml:space="preserve"> </w:t>
      </w:r>
      <w:r w:rsidR="003E66EC">
        <w:rPr>
          <w:rStyle w:val="Codefragment"/>
        </w:rPr>
        <w:fldChar w:fldCharType="begin"/>
      </w:r>
      <w:r w:rsidR="003E66EC">
        <w:rPr>
          <w:rStyle w:val="Codefragment"/>
        </w:rPr>
        <w:instrText xml:space="preserve"> SET </w:instrText>
      </w:r>
      <w:r w:rsidR="003E66EC" w:rsidRPr="00746111">
        <w:rPr>
          <w:rStyle w:val="Codefragment"/>
        </w:rPr>
        <w:instrText>TransducerType</w:instrText>
      </w:r>
      <w:r w:rsidR="003E66EC" w:rsidRPr="003E66EC">
        <w:rPr>
          <w:rStyle w:val="Codefragment"/>
        </w:rPr>
        <w:instrText xml:space="preserve"> </w:instrText>
      </w:r>
      <w:r w:rsidR="003E66EC">
        <w:rPr>
          <w:rStyle w:val="Codefragment"/>
        </w:rPr>
        <w:instrText>"</w:instrText>
      </w:r>
      <w:r w:rsidR="003E66EC" w:rsidRPr="00746111">
        <w:rPr>
          <w:rStyle w:val="Codefragment"/>
        </w:rPr>
        <w:instrText>TransducerType</w:instrText>
      </w:r>
      <w:r w:rsidR="003E66EC">
        <w:rPr>
          <w:rStyle w:val="Codefragment"/>
        </w:rPr>
        <w:instrText xml:space="preserve">" </w:instrText>
      </w:r>
      <w:r w:rsidR="003E66EC">
        <w:rPr>
          <w:rStyle w:val="Codefragment"/>
        </w:rPr>
        <w:fldChar w:fldCharType="separate"/>
      </w:r>
      <w:bookmarkStart w:id="90" w:name="TransducerType"/>
      <w:r w:rsidR="003E66EC" w:rsidRPr="00746111">
        <w:rPr>
          <w:rStyle w:val="Codefragment"/>
        </w:rPr>
        <w:t>TransducerType</w:t>
      </w:r>
      <w:bookmarkEnd w:id="90"/>
      <w:r w:rsidR="003E66EC">
        <w:rPr>
          <w:rStyle w:val="Codefragment"/>
        </w:rPr>
        <w:fldChar w:fldCharType="end"/>
      </w:r>
      <w:r w:rsidR="003E66EC">
        <w:rPr>
          <w:rStyle w:val="Codefragment"/>
        </w:rPr>
        <w:fldChar w:fldCharType="begin"/>
      </w:r>
      <w:r w:rsidR="003E66EC">
        <w:rPr>
          <w:rStyle w:val="Codefragment"/>
        </w:rPr>
        <w:instrText xml:space="preserve"> SET</w:instrText>
      </w:r>
      <w:r w:rsidR="003E66EC" w:rsidRPr="003E66EC">
        <w:rPr>
          <w:rStyle w:val="Codefragment"/>
        </w:rPr>
        <w:instrText xml:space="preserve"> </w:instrText>
      </w:r>
      <w:r w:rsidR="003E66EC" w:rsidRPr="00746111">
        <w:rPr>
          <w:rStyle w:val="Codefragment"/>
        </w:rPr>
        <w:instrText>TransducerType</w:instrText>
      </w:r>
      <w:r w:rsidR="003E66EC" w:rsidRPr="003E66EC">
        <w:rPr>
          <w:rStyle w:val="Codefragment"/>
        </w:rPr>
        <w:instrText xml:space="preserve"> </w:instrText>
      </w:r>
      <w:r w:rsidR="003E66EC">
        <w:rPr>
          <w:rStyle w:val="Codefragment"/>
        </w:rPr>
        <w:instrText>"</w:instrText>
      </w:r>
      <w:r w:rsidR="003E66EC" w:rsidRPr="00746111">
        <w:rPr>
          <w:rStyle w:val="Codefragment"/>
        </w:rPr>
        <w:instrText>TransducerType</w:instrText>
      </w:r>
      <w:r w:rsidR="003E66EC">
        <w:rPr>
          <w:rStyle w:val="Codefragment"/>
        </w:rPr>
        <w:instrText xml:space="preserve">" </w:instrText>
      </w:r>
      <w:r w:rsidR="003E66EC">
        <w:rPr>
          <w:rStyle w:val="Codefragment"/>
        </w:rPr>
        <w:fldChar w:fldCharType="separate"/>
      </w:r>
      <w:r w:rsidR="003E66EC" w:rsidRPr="00746111">
        <w:rPr>
          <w:rStyle w:val="Codefragment"/>
        </w:rPr>
        <w:t>TransducerType</w:t>
      </w:r>
      <w:r w:rsidR="003E66EC">
        <w:rPr>
          <w:rStyle w:val="Codefragment"/>
        </w:rPr>
        <w:fldChar w:fldCharType="end"/>
      </w:r>
      <w:bookmarkStart w:id="91" w:name="_Toc53354528"/>
      <w:r w:rsidR="00B00930" w:rsidRPr="00746111">
        <w:rPr>
          <w:rStyle w:val="Codefragment"/>
        </w:rPr>
        <w:t xml:space="preserve">int </w:t>
      </w:r>
      <w:bookmarkStart w:id="92" w:name="OLE_LINK1"/>
      <w:r w:rsidR="00B00930" w:rsidRPr="00746111">
        <w:rPr>
          <w:rStyle w:val="Codefragment"/>
        </w:rPr>
        <w:t>TransducerType</w:t>
      </w:r>
      <w:r w:rsidR="00BC3CAF">
        <w:t xml:space="preserve"> </w:t>
      </w:r>
      <w:bookmarkEnd w:id="92"/>
      <w:r w:rsidR="00BC3CAF">
        <w:t xml:space="preserve">– </w:t>
      </w:r>
      <w:r w:rsidR="00EC02C5">
        <w:t>Connected</w:t>
      </w:r>
      <w:r w:rsidR="00746111">
        <w:t xml:space="preserve"> transducer</w:t>
      </w:r>
      <w:r w:rsidR="00BC3CAF">
        <w:t xml:space="preserve"> </w:t>
      </w:r>
      <w:r w:rsidR="00EC02C5">
        <w:t>type</w:t>
      </w:r>
      <w:bookmarkEnd w:id="91"/>
    </w:p>
    <w:p w14:paraId="27B1CC80" w14:textId="7B565C9D" w:rsidR="00EC02C5" w:rsidRPr="00EC02C5" w:rsidRDefault="00EC02C5" w:rsidP="00EC02C5">
      <w:r>
        <w:t>This property defines the type of transducer(s) used with the unit.</w:t>
      </w:r>
    </w:p>
    <w:p w14:paraId="611DF8FB" w14:textId="77777777" w:rsidR="00BC3CAF" w:rsidRPr="00C0565F" w:rsidRDefault="00BC3CAF" w:rsidP="0078399A">
      <w:pPr>
        <w:pStyle w:val="Heading4"/>
      </w:pPr>
      <w:r w:rsidRPr="00C0565F">
        <w:t>Acceptable values:</w:t>
      </w:r>
    </w:p>
    <w:p w14:paraId="55E59098" w14:textId="3ED03444" w:rsidR="00BC3CAF" w:rsidRPr="00C0565F" w:rsidRDefault="00BC3CAF" w:rsidP="006A35D7">
      <w:pPr>
        <w:pStyle w:val="ListParagraph"/>
        <w:ind w:left="180" w:firstLine="0"/>
      </w:pPr>
      <w:r w:rsidRPr="00C0565F">
        <w:t xml:space="preserve">0 – </w:t>
      </w:r>
      <w:r w:rsidR="00115027" w:rsidRPr="00746111">
        <w:t>D</w:t>
      </w:r>
      <w:r w:rsidR="00022D74">
        <w:t>ual</w:t>
      </w:r>
      <w:r w:rsidR="00115027" w:rsidRPr="00746111">
        <w:t>-crystal transducer</w:t>
      </w:r>
      <w:r w:rsidR="004A7F1D" w:rsidRPr="00746111">
        <w:t xml:space="preserve"> or trough transmission</w:t>
      </w:r>
      <w:r w:rsidRPr="00746111">
        <w:t xml:space="preserve">. Pulse </w:t>
      </w:r>
      <w:r w:rsidR="00EC02C5">
        <w:t xml:space="preserve">burst </w:t>
      </w:r>
      <w:r w:rsidRPr="00746111">
        <w:t xml:space="preserve">will be generated at the “OUT” socket of A1560. </w:t>
      </w:r>
    </w:p>
    <w:p w14:paraId="62E90822" w14:textId="1A3C2901" w:rsidR="00BC3CAF" w:rsidRDefault="00BC3CAF" w:rsidP="006A35D7">
      <w:r w:rsidRPr="00C0565F">
        <w:t xml:space="preserve">1 – </w:t>
      </w:r>
      <w:r w:rsidR="00115027">
        <w:t>Single-crystal transducer</w:t>
      </w:r>
      <w:r w:rsidRPr="00C0565F">
        <w:t>.</w:t>
      </w:r>
      <w:r>
        <w:t xml:space="preserve"> Pulse </w:t>
      </w:r>
      <w:r w:rsidR="00EC02C5">
        <w:t xml:space="preserve">burst </w:t>
      </w:r>
      <w:r>
        <w:t>will be generated at the “IN”</w:t>
      </w:r>
      <w:r w:rsidR="00746111">
        <w:t xml:space="preserve"> socket </w:t>
      </w:r>
      <w:r>
        <w:t>of A1560.</w:t>
      </w:r>
    </w:p>
    <w:p w14:paraId="70CB9892" w14:textId="7ADCCF05" w:rsidR="00DF3DA7" w:rsidRPr="00C06DC3" w:rsidRDefault="00DF3DA7" w:rsidP="00DF3DA7">
      <w:r>
        <w:t>2</w:t>
      </w:r>
      <w:r w:rsidRPr="00C0565F">
        <w:t xml:space="preserve"> – </w:t>
      </w:r>
      <w:r>
        <w:t>Output disabled (</w:t>
      </w:r>
      <w:r w:rsidR="000F10E2">
        <w:t>receive</w:t>
      </w:r>
      <w:r>
        <w:t>-only mode)</w:t>
      </w:r>
      <w:r w:rsidRPr="00C0565F">
        <w:t>.</w:t>
      </w:r>
      <w:r>
        <w:t xml:space="preserve"> Pulse burst will not be generated neither at the “IN” socket nor at the “OR” socket of A1560.</w:t>
      </w:r>
      <w:r w:rsidR="00C06DC3">
        <w:t xml:space="preserve"> </w:t>
      </w:r>
    </w:p>
    <w:p w14:paraId="59F9BFF9" w14:textId="77777777" w:rsidR="00C06DC3" w:rsidRDefault="00C06DC3" w:rsidP="00C06DC3">
      <w:pPr>
        <w:pStyle w:val="Heading4"/>
      </w:pPr>
      <w:r>
        <w:t>Notes</w:t>
      </w:r>
    </w:p>
    <w:p w14:paraId="61F76296" w14:textId="5D2A04C3" w:rsidR="00505395" w:rsidRPr="00505395" w:rsidRDefault="00505395" w:rsidP="00505395">
      <w:r w:rsidRPr="00746111">
        <w:rPr>
          <w:rStyle w:val="Codefragment"/>
        </w:rPr>
        <w:t>TransducerType</w:t>
      </w:r>
      <w:r w:rsidRPr="00505395">
        <w:t xml:space="preserve"> = 2</w:t>
      </w:r>
      <w:r>
        <w:t xml:space="preserve"> is</w:t>
      </w:r>
      <w:r w:rsidRPr="00505395">
        <w:t xml:space="preserve"> </w:t>
      </w:r>
      <w:r>
        <w:t xml:space="preserve">supported in API 1.1 and higher. </w:t>
      </w:r>
    </w:p>
    <w:p w14:paraId="559715E4" w14:textId="6A8E08B4" w:rsidR="00026B9F" w:rsidRDefault="00026B9F" w:rsidP="00026B9F"/>
    <w:p w14:paraId="202FB76D" w14:textId="12399068" w:rsidR="00026B9F" w:rsidRDefault="00026B9F" w:rsidP="00026B9F">
      <w:pPr>
        <w:pStyle w:val="Heading3"/>
      </w:pPr>
      <w:r>
        <w:rPr>
          <w:rStyle w:val="Codefragment"/>
        </w:rPr>
        <w:t xml:space="preserve"> </w:t>
      </w:r>
      <w:r>
        <w:rPr>
          <w:rStyle w:val="Codefragment"/>
        </w:rPr>
        <w:fldChar w:fldCharType="begin"/>
      </w:r>
      <w:r>
        <w:rPr>
          <w:rStyle w:val="Codefragment"/>
        </w:rPr>
        <w:instrText xml:space="preserve"> SET </w:instrText>
      </w:r>
      <w:r w:rsidRPr="00746111">
        <w:rPr>
          <w:rStyle w:val="Codefragment"/>
        </w:rPr>
        <w:instrText>TransducerType</w:instrText>
      </w:r>
      <w:r w:rsidRPr="003E66EC">
        <w:rPr>
          <w:rStyle w:val="Codefragment"/>
        </w:rPr>
        <w:instrText xml:space="preserve"> </w:instrText>
      </w:r>
      <w:r>
        <w:rPr>
          <w:rStyle w:val="Codefragment"/>
        </w:rPr>
        <w:instrText>"</w:instrText>
      </w:r>
      <w:r w:rsidRPr="00746111">
        <w:rPr>
          <w:rStyle w:val="Codefragment"/>
        </w:rPr>
        <w:instrText>TransducerType</w:instrText>
      </w:r>
      <w:r>
        <w:rPr>
          <w:rStyle w:val="Codefragment"/>
        </w:rPr>
        <w:instrText xml:space="preserve">" </w:instrText>
      </w:r>
      <w:r>
        <w:rPr>
          <w:rStyle w:val="Codefragment"/>
        </w:rPr>
        <w:fldChar w:fldCharType="separate"/>
      </w:r>
      <w:r w:rsidRPr="00746111">
        <w:rPr>
          <w:rStyle w:val="Codefragment"/>
        </w:rPr>
        <w:t>TransducerType</w:t>
      </w:r>
      <w:r>
        <w:rPr>
          <w:rStyle w:val="Codefragment"/>
        </w:rPr>
        <w:fldChar w:fldCharType="end"/>
      </w:r>
      <w:r>
        <w:rPr>
          <w:rStyle w:val="Codefragment"/>
        </w:rPr>
        <w:fldChar w:fldCharType="begin"/>
      </w:r>
      <w:r>
        <w:rPr>
          <w:rStyle w:val="Codefragment"/>
        </w:rPr>
        <w:instrText xml:space="preserve"> SET</w:instrText>
      </w:r>
      <w:r w:rsidRPr="003E66EC">
        <w:rPr>
          <w:rStyle w:val="Codefragment"/>
        </w:rPr>
        <w:instrText xml:space="preserve"> </w:instrText>
      </w:r>
      <w:r w:rsidRPr="00746111">
        <w:rPr>
          <w:rStyle w:val="Codefragment"/>
        </w:rPr>
        <w:instrText>TransducerType</w:instrText>
      </w:r>
      <w:r w:rsidRPr="003E66EC">
        <w:rPr>
          <w:rStyle w:val="Codefragment"/>
        </w:rPr>
        <w:instrText xml:space="preserve"> </w:instrText>
      </w:r>
      <w:r>
        <w:rPr>
          <w:rStyle w:val="Codefragment"/>
        </w:rPr>
        <w:instrText>"</w:instrText>
      </w:r>
      <w:r w:rsidRPr="00746111">
        <w:rPr>
          <w:rStyle w:val="Codefragment"/>
        </w:rPr>
        <w:instrText>TransducerType</w:instrText>
      </w:r>
      <w:r>
        <w:rPr>
          <w:rStyle w:val="Codefragment"/>
        </w:rPr>
        <w:instrText xml:space="preserve">" </w:instrText>
      </w:r>
      <w:r>
        <w:rPr>
          <w:rStyle w:val="Codefragment"/>
        </w:rPr>
        <w:fldChar w:fldCharType="separate"/>
      </w:r>
      <w:r w:rsidRPr="00746111">
        <w:rPr>
          <w:rStyle w:val="Codefragment"/>
        </w:rPr>
        <w:t>TransducerType</w:t>
      </w:r>
      <w:r>
        <w:rPr>
          <w:rStyle w:val="Codefragment"/>
        </w:rPr>
        <w:fldChar w:fldCharType="end"/>
      </w:r>
      <w:bookmarkStart w:id="93" w:name="_Toc53354529"/>
      <w:r w:rsidRPr="00746111">
        <w:rPr>
          <w:rStyle w:val="Codefragment"/>
        </w:rPr>
        <w:t>int Transducer</w:t>
      </w:r>
      <w:r>
        <w:rPr>
          <w:rStyle w:val="Codefragment"/>
        </w:rPr>
        <w:t>Mode</w:t>
      </w:r>
      <w:r>
        <w:t xml:space="preserve"> – transducer polarity mode</w:t>
      </w:r>
      <w:bookmarkEnd w:id="93"/>
    </w:p>
    <w:p w14:paraId="619CA424" w14:textId="309E1F31" w:rsidR="00026B9F" w:rsidRPr="00EC02C5" w:rsidRDefault="00026B9F" w:rsidP="00026B9F">
      <w:r>
        <w:t>This property defines the</w:t>
      </w:r>
      <w:r w:rsidR="00720B79">
        <w:t xml:space="preserve"> initial</w:t>
      </w:r>
      <w:r>
        <w:t xml:space="preserve"> polarity of</w:t>
      </w:r>
      <w:r w:rsidR="00720B79">
        <w:t xml:space="preserve"> the pulse burst generated at the transducer output.</w:t>
      </w:r>
    </w:p>
    <w:p w14:paraId="5151E739" w14:textId="77777777" w:rsidR="00026B9F" w:rsidRPr="00C0565F" w:rsidRDefault="00026B9F" w:rsidP="00026B9F">
      <w:pPr>
        <w:pStyle w:val="Heading4"/>
      </w:pPr>
      <w:r w:rsidRPr="00C0565F">
        <w:t>Acceptable values:</w:t>
      </w:r>
    </w:p>
    <w:p w14:paraId="4E204FFF" w14:textId="650D27B0" w:rsidR="00026B9F" w:rsidRPr="00C0565F" w:rsidRDefault="00026B9F" w:rsidP="00026B9F">
      <w:pPr>
        <w:pStyle w:val="ListParagraph"/>
        <w:ind w:left="180" w:firstLine="0"/>
      </w:pPr>
      <w:r w:rsidRPr="00C0565F">
        <w:t xml:space="preserve">0 – </w:t>
      </w:r>
      <w:r>
        <w:t>The burst starts with the positive pulse</w:t>
      </w:r>
      <w:r w:rsidRPr="00746111">
        <w:t xml:space="preserve">. </w:t>
      </w:r>
    </w:p>
    <w:p w14:paraId="48A9BEC1" w14:textId="33EF0BDF" w:rsidR="00026B9F" w:rsidRDefault="00026B9F" w:rsidP="00026B9F">
      <w:r w:rsidRPr="00C0565F">
        <w:t xml:space="preserve">1 – </w:t>
      </w:r>
      <w:r>
        <w:t>The burst starts with the negative pulse.</w:t>
      </w:r>
    </w:p>
    <w:p w14:paraId="4CC97790" w14:textId="77777777" w:rsidR="00505395" w:rsidRDefault="00505395" w:rsidP="00505395">
      <w:pPr>
        <w:pStyle w:val="Heading4"/>
      </w:pPr>
      <w:r>
        <w:t>Notes</w:t>
      </w:r>
    </w:p>
    <w:p w14:paraId="74A72F2B" w14:textId="53274397" w:rsidR="00505395" w:rsidRPr="00505395" w:rsidRDefault="00505395" w:rsidP="00026B9F">
      <w:r>
        <w:t xml:space="preserve">Supported in API 1.1 and higher. </w:t>
      </w:r>
    </w:p>
    <w:p w14:paraId="334075CA" w14:textId="77777777" w:rsidR="00382642" w:rsidRDefault="00382642" w:rsidP="00FB7D73">
      <w:pPr>
        <w:rPr>
          <w:color w:val="0000FF"/>
        </w:rPr>
      </w:pPr>
    </w:p>
    <w:p w14:paraId="5491F774" w14:textId="18ED274D" w:rsidR="00B00930" w:rsidRDefault="004B036D" w:rsidP="00144DC8">
      <w:pPr>
        <w:pStyle w:val="Heading3"/>
      </w:pPr>
      <w:r>
        <w:rPr>
          <w:rStyle w:val="Codefragment"/>
        </w:rPr>
        <w:t xml:space="preserve"> </w:t>
      </w:r>
      <w:r w:rsidR="003E66EC">
        <w:rPr>
          <w:rStyle w:val="Codefragment"/>
        </w:rPr>
        <w:fldChar w:fldCharType="begin"/>
      </w:r>
      <w:r w:rsidR="003E66EC">
        <w:rPr>
          <w:rStyle w:val="Codefragment"/>
        </w:rPr>
        <w:instrText xml:space="preserve"> SET </w:instrText>
      </w:r>
      <w:r w:rsidR="003E66EC" w:rsidRPr="00746111">
        <w:rPr>
          <w:rStyle w:val="Codefragment"/>
        </w:rPr>
        <w:instrText>CurrentBitRate</w:instrText>
      </w:r>
      <w:r w:rsidR="003E66EC" w:rsidRPr="003E66EC">
        <w:rPr>
          <w:rStyle w:val="Codefragment"/>
        </w:rPr>
        <w:instrText xml:space="preserve"> </w:instrText>
      </w:r>
      <w:r w:rsidR="003E66EC">
        <w:rPr>
          <w:rStyle w:val="Codefragment"/>
        </w:rPr>
        <w:instrText>"</w:instrText>
      </w:r>
      <w:r w:rsidR="003E66EC" w:rsidRPr="00746111">
        <w:rPr>
          <w:rStyle w:val="Codefragment"/>
        </w:rPr>
        <w:instrText>CurrentBitRate</w:instrText>
      </w:r>
      <w:r w:rsidR="003E66EC">
        <w:rPr>
          <w:rStyle w:val="Codefragment"/>
        </w:rPr>
        <w:instrText xml:space="preserve">" </w:instrText>
      </w:r>
      <w:r w:rsidR="003E66EC">
        <w:rPr>
          <w:rStyle w:val="Codefragment"/>
        </w:rPr>
        <w:fldChar w:fldCharType="separate"/>
      </w:r>
      <w:bookmarkStart w:id="94" w:name="CurrentBitRate"/>
      <w:r w:rsidR="003E66EC" w:rsidRPr="00746111">
        <w:rPr>
          <w:rStyle w:val="Codefragment"/>
        </w:rPr>
        <w:t>CurrentBitRate</w:t>
      </w:r>
      <w:bookmarkEnd w:id="94"/>
      <w:r w:rsidR="003E66EC">
        <w:rPr>
          <w:rStyle w:val="Codefragment"/>
        </w:rPr>
        <w:fldChar w:fldCharType="end"/>
      </w:r>
      <w:r w:rsidR="003E66EC">
        <w:rPr>
          <w:rStyle w:val="Codefragment"/>
        </w:rPr>
        <w:fldChar w:fldCharType="begin"/>
      </w:r>
      <w:r w:rsidR="003E66EC">
        <w:rPr>
          <w:rStyle w:val="Codefragment"/>
        </w:rPr>
        <w:instrText xml:space="preserve"> SET</w:instrText>
      </w:r>
      <w:r w:rsidR="003E66EC" w:rsidRPr="003E66EC">
        <w:rPr>
          <w:rStyle w:val="Codefragment"/>
        </w:rPr>
        <w:instrText xml:space="preserve"> </w:instrText>
      </w:r>
      <w:r w:rsidR="003E66EC" w:rsidRPr="00746111">
        <w:rPr>
          <w:rStyle w:val="Codefragment"/>
        </w:rPr>
        <w:instrText>CurrentBitRate</w:instrText>
      </w:r>
      <w:r w:rsidR="003E66EC" w:rsidRPr="003E66EC">
        <w:rPr>
          <w:rStyle w:val="Codefragment"/>
        </w:rPr>
        <w:instrText xml:space="preserve"> </w:instrText>
      </w:r>
      <w:r w:rsidR="003E66EC">
        <w:rPr>
          <w:rStyle w:val="Codefragment"/>
        </w:rPr>
        <w:instrText>"</w:instrText>
      </w:r>
      <w:r w:rsidR="003E66EC" w:rsidRPr="00746111">
        <w:rPr>
          <w:rStyle w:val="Codefragment"/>
        </w:rPr>
        <w:instrText>CurrentBitRate</w:instrText>
      </w:r>
      <w:r w:rsidR="003E66EC">
        <w:rPr>
          <w:rStyle w:val="Codefragment"/>
        </w:rPr>
        <w:instrText xml:space="preserve">" </w:instrText>
      </w:r>
      <w:r w:rsidR="003E66EC">
        <w:rPr>
          <w:rStyle w:val="Codefragment"/>
        </w:rPr>
        <w:fldChar w:fldCharType="separate"/>
      </w:r>
      <w:r w:rsidR="003E66EC" w:rsidRPr="00746111">
        <w:rPr>
          <w:rStyle w:val="Codefragment"/>
        </w:rPr>
        <w:t>CurrentBitRate</w:t>
      </w:r>
      <w:r w:rsidR="003E66EC">
        <w:rPr>
          <w:rStyle w:val="Codefragment"/>
        </w:rPr>
        <w:fldChar w:fldCharType="end"/>
      </w:r>
      <w:bookmarkStart w:id="95" w:name="_Toc53354530"/>
      <w:r w:rsidR="00B00930" w:rsidRPr="00746111">
        <w:rPr>
          <w:rStyle w:val="Codefragment"/>
        </w:rPr>
        <w:t>int CurrentBitRate</w:t>
      </w:r>
      <w:r w:rsidR="00382642">
        <w:t xml:space="preserve"> –</w:t>
      </w:r>
      <w:r w:rsidR="002B7667">
        <w:t xml:space="preserve"> </w:t>
      </w:r>
      <w:r w:rsidR="00EC02C5">
        <w:t>I</w:t>
      </w:r>
      <w:r w:rsidR="002B7667">
        <w:t>ncoming data</w:t>
      </w:r>
      <w:r w:rsidR="00EC02C5">
        <w:t xml:space="preserve"> rate</w:t>
      </w:r>
      <w:bookmarkEnd w:id="95"/>
      <w:r w:rsidR="002B7667">
        <w:t xml:space="preserve"> </w:t>
      </w:r>
    </w:p>
    <w:p w14:paraId="13004ED6" w14:textId="0CF5F599" w:rsidR="00382642" w:rsidRDefault="00382642" w:rsidP="00382642">
      <w:r>
        <w:t>This property can be used to estimate the amount of data sent by A1560</w:t>
      </w:r>
      <w:r w:rsidR="00EC02C5">
        <w:t xml:space="preserve"> in bits per second.</w:t>
      </w:r>
    </w:p>
    <w:p w14:paraId="7A7CD7F9" w14:textId="233C86C7" w:rsidR="00382642" w:rsidRDefault="00382642" w:rsidP="0078399A">
      <w:pPr>
        <w:pStyle w:val="Heading4"/>
      </w:pPr>
      <w:r>
        <w:t>Possible values</w:t>
      </w:r>
    </w:p>
    <w:p w14:paraId="227652A3" w14:textId="0160C6CA" w:rsidR="00382642" w:rsidRDefault="00382642" w:rsidP="006A35D7">
      <w:r>
        <w:t>0 – 100</w:t>
      </w:r>
      <w:r w:rsidR="00746111">
        <w:t>000</w:t>
      </w:r>
      <w:r>
        <w:t>000</w:t>
      </w:r>
    </w:p>
    <w:p w14:paraId="732CB206" w14:textId="77777777" w:rsidR="00746111" w:rsidRDefault="00746111" w:rsidP="0078399A">
      <w:pPr>
        <w:pStyle w:val="Heading4"/>
      </w:pPr>
      <w:r>
        <w:t>Notes</w:t>
      </w:r>
    </w:p>
    <w:p w14:paraId="14B68213" w14:textId="77777777" w:rsidR="00746111" w:rsidRPr="00C0565F" w:rsidRDefault="00746111" w:rsidP="00746111">
      <w:pPr>
        <w:ind w:firstLine="0"/>
      </w:pPr>
      <w:r>
        <w:tab/>
        <w:t>This is a read-only property</w:t>
      </w:r>
    </w:p>
    <w:p w14:paraId="059955AC" w14:textId="77777777" w:rsidR="00382642" w:rsidRDefault="00382642" w:rsidP="00FB7D73">
      <w:pPr>
        <w:rPr>
          <w:color w:val="0000FF"/>
        </w:rPr>
      </w:pPr>
    </w:p>
    <w:p w14:paraId="41944232" w14:textId="2A95AC69" w:rsidR="00B00930" w:rsidRPr="00C0565F" w:rsidRDefault="004B036D" w:rsidP="00144DC8">
      <w:pPr>
        <w:pStyle w:val="Heading3"/>
      </w:pPr>
      <w:r>
        <w:rPr>
          <w:rStyle w:val="Codefragment"/>
        </w:rPr>
        <w:lastRenderedPageBreak/>
        <w:t xml:space="preserve"> </w:t>
      </w:r>
      <w:r w:rsidR="003E66EC">
        <w:rPr>
          <w:rStyle w:val="Codefragment"/>
        </w:rPr>
        <w:fldChar w:fldCharType="begin"/>
      </w:r>
      <w:r w:rsidR="003E66EC">
        <w:rPr>
          <w:rStyle w:val="Codefragment"/>
        </w:rPr>
        <w:instrText xml:space="preserve"> SET </w:instrText>
      </w:r>
      <w:r w:rsidR="003E66EC" w:rsidRPr="00746111">
        <w:rPr>
          <w:rStyle w:val="Codefragment"/>
        </w:rPr>
        <w:instrText>CurrentVectorRate</w:instrText>
      </w:r>
      <w:r w:rsidR="003E66EC" w:rsidRPr="003E66EC">
        <w:rPr>
          <w:rStyle w:val="Codefragment"/>
        </w:rPr>
        <w:instrText xml:space="preserve"> </w:instrText>
      </w:r>
      <w:r w:rsidR="003E66EC">
        <w:rPr>
          <w:rStyle w:val="Codefragment"/>
        </w:rPr>
        <w:instrText>"</w:instrText>
      </w:r>
      <w:r w:rsidR="003E66EC" w:rsidRPr="00746111">
        <w:rPr>
          <w:rStyle w:val="Codefragment"/>
        </w:rPr>
        <w:instrText>CurrentVectorRate</w:instrText>
      </w:r>
      <w:r w:rsidR="003E66EC">
        <w:rPr>
          <w:rStyle w:val="Codefragment"/>
        </w:rPr>
        <w:instrText xml:space="preserve">" </w:instrText>
      </w:r>
      <w:r w:rsidR="003E66EC">
        <w:rPr>
          <w:rStyle w:val="Codefragment"/>
        </w:rPr>
        <w:fldChar w:fldCharType="separate"/>
      </w:r>
      <w:bookmarkStart w:id="96" w:name="CurrentVectorRate"/>
      <w:r w:rsidR="003E66EC" w:rsidRPr="00746111">
        <w:rPr>
          <w:rStyle w:val="Codefragment"/>
        </w:rPr>
        <w:t>CurrentVectorRate</w:t>
      </w:r>
      <w:bookmarkEnd w:id="96"/>
      <w:r w:rsidR="003E66EC">
        <w:rPr>
          <w:rStyle w:val="Codefragment"/>
        </w:rPr>
        <w:fldChar w:fldCharType="end"/>
      </w:r>
      <w:bookmarkStart w:id="97" w:name="_Toc53354531"/>
      <w:r w:rsidR="00B00930" w:rsidRPr="00746111">
        <w:rPr>
          <w:rStyle w:val="Codefragment"/>
        </w:rPr>
        <w:t>int Current</w:t>
      </w:r>
      <w:r w:rsidR="00184738" w:rsidRPr="00746111">
        <w:rPr>
          <w:rStyle w:val="Codefragment"/>
        </w:rPr>
        <w:t>Vector</w:t>
      </w:r>
      <w:r w:rsidR="00B00930" w:rsidRPr="00746111">
        <w:rPr>
          <w:rStyle w:val="Codefragment"/>
        </w:rPr>
        <w:t>Rate</w:t>
      </w:r>
      <w:r w:rsidR="00382642">
        <w:t xml:space="preserve"> –</w:t>
      </w:r>
      <w:r w:rsidR="00746111">
        <w:t xml:space="preserve"> </w:t>
      </w:r>
      <w:r w:rsidR="00EC02C5">
        <w:t>Incoming vector rate</w:t>
      </w:r>
      <w:bookmarkEnd w:id="97"/>
    </w:p>
    <w:p w14:paraId="6C0666A4" w14:textId="0F411A36" w:rsidR="001E10FB" w:rsidRDefault="00382642" w:rsidP="00FB7D73">
      <w:r>
        <w:t xml:space="preserve">This property can be used to estimate the </w:t>
      </w:r>
      <w:r w:rsidR="00746111">
        <w:t>number</w:t>
      </w:r>
      <w:r>
        <w:t xml:space="preserve"> of valid </w:t>
      </w:r>
      <w:r w:rsidR="00F31D1B">
        <w:t>data vectors</w:t>
      </w:r>
      <w:r>
        <w:t xml:space="preserve"> </w:t>
      </w:r>
      <w:r w:rsidR="00F31D1B">
        <w:t>sent</w:t>
      </w:r>
      <w:r>
        <w:t xml:space="preserve"> by A1560 in a second</w:t>
      </w:r>
    </w:p>
    <w:p w14:paraId="7AB4F358" w14:textId="77777777" w:rsidR="001E10FB" w:rsidRDefault="001E10FB" w:rsidP="0078399A">
      <w:pPr>
        <w:pStyle w:val="Heading4"/>
      </w:pPr>
      <w:r>
        <w:t>Possible values</w:t>
      </w:r>
    </w:p>
    <w:p w14:paraId="0AE8681D" w14:textId="3C427DF8" w:rsidR="001E10FB" w:rsidRDefault="001E10FB" w:rsidP="006A35D7">
      <w:r>
        <w:t>0 – 3000</w:t>
      </w:r>
    </w:p>
    <w:p w14:paraId="49DF9ECE" w14:textId="77777777" w:rsidR="00746111" w:rsidRDefault="00746111" w:rsidP="0078399A">
      <w:pPr>
        <w:pStyle w:val="Heading4"/>
      </w:pPr>
      <w:r>
        <w:t>Notes</w:t>
      </w:r>
    </w:p>
    <w:p w14:paraId="22DC2964" w14:textId="4DB6A5C8" w:rsidR="00746111" w:rsidRPr="00C0565F" w:rsidRDefault="00746111" w:rsidP="006A35D7">
      <w:pPr>
        <w:ind w:left="180" w:firstLine="0"/>
      </w:pPr>
      <w:r>
        <w:t>This is a read-only property</w:t>
      </w:r>
    </w:p>
    <w:p w14:paraId="01F25B94" w14:textId="77777777" w:rsidR="00C61CBD" w:rsidRDefault="00C61CBD" w:rsidP="00C61CBD"/>
    <w:p w14:paraId="49AFF869" w14:textId="77777777" w:rsidR="00C61CBD" w:rsidRDefault="00C61CBD" w:rsidP="00C61CBD">
      <w:pPr>
        <w:pStyle w:val="Heading3"/>
      </w:pPr>
      <w:r>
        <w:rPr>
          <w:rStyle w:val="Codefragment"/>
        </w:rPr>
        <w:t xml:space="preserve"> </w:t>
      </w:r>
      <w:r>
        <w:rPr>
          <w:rStyle w:val="Codefragment"/>
        </w:rPr>
        <w:fldChar w:fldCharType="begin"/>
      </w:r>
      <w:r>
        <w:rPr>
          <w:rStyle w:val="Codefragment"/>
        </w:rPr>
        <w:instrText xml:space="preserve"> SET UnitVersion</w:instrText>
      </w:r>
      <w:r w:rsidRPr="000A5DF7">
        <w:rPr>
          <w:rStyle w:val="Codefragment"/>
        </w:rPr>
        <w:instrText xml:space="preserve"> </w:instrText>
      </w:r>
      <w:r>
        <w:rPr>
          <w:rStyle w:val="Codefragment"/>
        </w:rPr>
        <w:instrText xml:space="preserve">"UnitVersion" </w:instrText>
      </w:r>
      <w:r>
        <w:rPr>
          <w:rStyle w:val="Codefragment"/>
        </w:rPr>
        <w:fldChar w:fldCharType="separate"/>
      </w:r>
      <w:bookmarkStart w:id="98" w:name="UnitVersion"/>
      <w:r>
        <w:rPr>
          <w:rStyle w:val="Codefragment"/>
        </w:rPr>
        <w:t>UnitVersion</w:t>
      </w:r>
      <w:bookmarkEnd w:id="98"/>
      <w:r>
        <w:rPr>
          <w:rStyle w:val="Codefragment"/>
        </w:rPr>
        <w:fldChar w:fldCharType="end"/>
      </w:r>
      <w:r>
        <w:rPr>
          <w:rStyle w:val="Codefragment"/>
        </w:rPr>
        <w:fldChar w:fldCharType="begin"/>
      </w:r>
      <w:r>
        <w:rPr>
          <w:rStyle w:val="Codefragment"/>
        </w:rPr>
        <w:instrText xml:space="preserve"> SET</w:instrText>
      </w:r>
      <w:r w:rsidRPr="003E66EC">
        <w:rPr>
          <w:rStyle w:val="Codefragment"/>
        </w:rPr>
        <w:instrText xml:space="preserve"> </w:instrText>
      </w:r>
      <w:r w:rsidRPr="00746111">
        <w:rPr>
          <w:rStyle w:val="Codefragment"/>
        </w:rPr>
        <w:instrText>DeviceVariant</w:instrText>
      </w:r>
      <w:r w:rsidRPr="003E66EC">
        <w:rPr>
          <w:rStyle w:val="Codefragment"/>
        </w:rPr>
        <w:instrText xml:space="preserve"> </w:instrText>
      </w:r>
      <w:r>
        <w:rPr>
          <w:rStyle w:val="Codefragment"/>
        </w:rPr>
        <w:instrText>"</w:instrText>
      </w:r>
      <w:r w:rsidRPr="00746111">
        <w:rPr>
          <w:rStyle w:val="Codefragment"/>
        </w:rPr>
        <w:instrText>DeviceVariant</w:instrText>
      </w:r>
      <w:r>
        <w:rPr>
          <w:rStyle w:val="Codefragment"/>
        </w:rPr>
        <w:instrText xml:space="preserve">" </w:instrText>
      </w:r>
      <w:r>
        <w:rPr>
          <w:rStyle w:val="Codefragment"/>
        </w:rPr>
        <w:fldChar w:fldCharType="separate"/>
      </w:r>
      <w:bookmarkStart w:id="99" w:name="DeviceVariant"/>
      <w:r w:rsidRPr="00746111">
        <w:rPr>
          <w:rStyle w:val="Codefragment"/>
        </w:rPr>
        <w:t>DeviceVariant</w:t>
      </w:r>
      <w:bookmarkEnd w:id="99"/>
      <w:r>
        <w:rPr>
          <w:rStyle w:val="Codefragment"/>
        </w:rPr>
        <w:fldChar w:fldCharType="end"/>
      </w:r>
      <w:bookmarkStart w:id="100" w:name="_Toc53354532"/>
      <w:r w:rsidRPr="00746111">
        <w:rPr>
          <w:rStyle w:val="Codefragment"/>
        </w:rPr>
        <w:t xml:space="preserve">int </w:t>
      </w:r>
      <w:r>
        <w:rPr>
          <w:rStyle w:val="Codefragment"/>
        </w:rPr>
        <w:t>UnitVersion</w:t>
      </w:r>
      <w:r w:rsidRPr="007D167F">
        <w:rPr>
          <w:color w:val="FF0000"/>
        </w:rPr>
        <w:t xml:space="preserve"> </w:t>
      </w:r>
      <w:r>
        <w:t>–A1560 instrument version</w:t>
      </w:r>
      <w:bookmarkEnd w:id="100"/>
      <w:r>
        <w:t xml:space="preserve"> </w:t>
      </w:r>
    </w:p>
    <w:p w14:paraId="7ED99E19" w14:textId="77777777" w:rsidR="00C61CBD" w:rsidRPr="009648C4" w:rsidRDefault="00C61CBD" w:rsidP="00C61CBD">
      <w:r>
        <w:t>This property is used to detect the version of the connected instrument.</w:t>
      </w:r>
    </w:p>
    <w:p w14:paraId="7D9320A3" w14:textId="77777777" w:rsidR="00C61CBD" w:rsidRDefault="00C61CBD" w:rsidP="00C61CBD">
      <w:pPr>
        <w:pStyle w:val="Heading4"/>
      </w:pPr>
      <w:r>
        <w:t>Possible values</w:t>
      </w:r>
    </w:p>
    <w:p w14:paraId="1057FB4A" w14:textId="77777777" w:rsidR="00C61CBD" w:rsidRPr="00C0565F" w:rsidRDefault="00C61CBD" w:rsidP="00C61CBD">
      <w:pPr>
        <w:pStyle w:val="ListParagraph"/>
        <w:ind w:left="90"/>
      </w:pPr>
      <w:r w:rsidRPr="00C0565F">
        <w:t xml:space="preserve">0 – </w:t>
      </w:r>
      <w:r>
        <w:t>Unknown device</w:t>
      </w:r>
    </w:p>
    <w:p w14:paraId="1A4FF2EB" w14:textId="77777777" w:rsidR="00C61CBD" w:rsidRPr="001E10FB" w:rsidRDefault="00C61CBD" w:rsidP="00C61CBD">
      <w:pPr>
        <w:pStyle w:val="ListParagraph"/>
        <w:ind w:left="90"/>
      </w:pPr>
      <w:r w:rsidRPr="00C0565F">
        <w:t xml:space="preserve">1 – </w:t>
      </w:r>
      <w:r>
        <w:t>A1560 (unknown version)</w:t>
      </w:r>
    </w:p>
    <w:p w14:paraId="0826DB38" w14:textId="77777777" w:rsidR="00C61CBD" w:rsidRDefault="00C61CBD" w:rsidP="00C61CBD">
      <w:pPr>
        <w:pStyle w:val="ListParagraph"/>
        <w:ind w:left="90"/>
      </w:pPr>
      <w:r>
        <w:t xml:space="preserve">2 – A1560 SONIC-LF </w:t>
      </w:r>
    </w:p>
    <w:p w14:paraId="55B4AF83" w14:textId="77777777" w:rsidR="00C61CBD" w:rsidRDefault="00C61CBD" w:rsidP="00C61CBD">
      <w:pPr>
        <w:pStyle w:val="ListParagraph"/>
        <w:tabs>
          <w:tab w:val="left" w:pos="6331"/>
        </w:tabs>
        <w:ind w:left="90"/>
      </w:pPr>
      <w:r>
        <w:t>3 – A1560 SONIC-AIR</w:t>
      </w:r>
    </w:p>
    <w:p w14:paraId="0FBE08F6" w14:textId="77777777" w:rsidR="00C61CBD" w:rsidRDefault="00C61CBD" w:rsidP="00C61CBD">
      <w:pPr>
        <w:pStyle w:val="ListParagraph"/>
        <w:tabs>
          <w:tab w:val="left" w:pos="6331"/>
        </w:tabs>
        <w:ind w:left="90"/>
      </w:pPr>
      <w:r>
        <w:t>4 – A1560 SONIC-HF</w:t>
      </w:r>
    </w:p>
    <w:p w14:paraId="086A8D14" w14:textId="77777777" w:rsidR="00C61CBD" w:rsidRDefault="00C61CBD" w:rsidP="00C61CBD">
      <w:pPr>
        <w:pStyle w:val="Heading4"/>
      </w:pPr>
      <w:r>
        <w:t>Notes</w:t>
      </w:r>
    </w:p>
    <w:p w14:paraId="7AB2E538" w14:textId="77777777" w:rsidR="00C61CBD" w:rsidRPr="00C0565F" w:rsidRDefault="00C61CBD" w:rsidP="00C61CBD">
      <w:pPr>
        <w:ind w:left="90" w:firstLine="90"/>
      </w:pPr>
      <w:r>
        <w:t>This is a read-only property</w:t>
      </w:r>
    </w:p>
    <w:p w14:paraId="7DC01B48" w14:textId="77777777" w:rsidR="006427C2" w:rsidRDefault="006427C2" w:rsidP="006427C2"/>
    <w:p w14:paraId="4DE3A7BF" w14:textId="73CB6175" w:rsidR="006427C2" w:rsidRDefault="006427C2" w:rsidP="006427C2">
      <w:pPr>
        <w:pStyle w:val="Heading3"/>
      </w:pPr>
      <w:r>
        <w:rPr>
          <w:rStyle w:val="Codefragment"/>
        </w:rPr>
        <w:t xml:space="preserve"> </w:t>
      </w:r>
      <w:r>
        <w:rPr>
          <w:rStyle w:val="Codefragment"/>
        </w:rPr>
        <w:fldChar w:fldCharType="begin"/>
      </w:r>
      <w:r>
        <w:rPr>
          <w:rStyle w:val="Codefragment"/>
        </w:rPr>
        <w:instrText xml:space="preserve"> SET UnitVersion</w:instrText>
      </w:r>
      <w:r w:rsidRPr="000A5DF7">
        <w:rPr>
          <w:rStyle w:val="Codefragment"/>
        </w:rPr>
        <w:instrText xml:space="preserve"> </w:instrText>
      </w:r>
      <w:r>
        <w:rPr>
          <w:rStyle w:val="Codefragment"/>
        </w:rPr>
        <w:instrText xml:space="preserve">"UnitVersion" </w:instrText>
      </w:r>
      <w:r>
        <w:rPr>
          <w:rStyle w:val="Codefragment"/>
        </w:rPr>
        <w:fldChar w:fldCharType="separate"/>
      </w:r>
      <w:r>
        <w:rPr>
          <w:rStyle w:val="Codefragment"/>
        </w:rPr>
        <w:t>UnitVersion</w:t>
      </w:r>
      <w:r>
        <w:rPr>
          <w:rStyle w:val="Codefragment"/>
        </w:rPr>
        <w:fldChar w:fldCharType="end"/>
      </w:r>
      <w:r>
        <w:rPr>
          <w:rStyle w:val="Codefragment"/>
        </w:rPr>
        <w:fldChar w:fldCharType="begin"/>
      </w:r>
      <w:r>
        <w:rPr>
          <w:rStyle w:val="Codefragment"/>
        </w:rPr>
        <w:instrText xml:space="preserve"> SET</w:instrText>
      </w:r>
      <w:r w:rsidRPr="003E66EC">
        <w:rPr>
          <w:rStyle w:val="Codefragment"/>
        </w:rPr>
        <w:instrText xml:space="preserve"> </w:instrText>
      </w:r>
      <w:r w:rsidRPr="00746111">
        <w:rPr>
          <w:rStyle w:val="Codefragment"/>
        </w:rPr>
        <w:instrText>DeviceVariant</w:instrText>
      </w:r>
      <w:r w:rsidRPr="003E66EC">
        <w:rPr>
          <w:rStyle w:val="Codefragment"/>
        </w:rPr>
        <w:instrText xml:space="preserve"> </w:instrText>
      </w:r>
      <w:r>
        <w:rPr>
          <w:rStyle w:val="Codefragment"/>
        </w:rPr>
        <w:instrText>"</w:instrText>
      </w:r>
      <w:r w:rsidRPr="00746111">
        <w:rPr>
          <w:rStyle w:val="Codefragment"/>
        </w:rPr>
        <w:instrText>DeviceVariant</w:instrText>
      </w:r>
      <w:r>
        <w:rPr>
          <w:rStyle w:val="Codefragment"/>
        </w:rPr>
        <w:instrText xml:space="preserve">" </w:instrText>
      </w:r>
      <w:r>
        <w:rPr>
          <w:rStyle w:val="Codefragment"/>
        </w:rPr>
        <w:fldChar w:fldCharType="separate"/>
      </w:r>
      <w:r w:rsidRPr="00746111">
        <w:rPr>
          <w:rStyle w:val="Codefragment"/>
        </w:rPr>
        <w:t>DeviceVariant</w:t>
      </w:r>
      <w:r>
        <w:rPr>
          <w:rStyle w:val="Codefragment"/>
        </w:rPr>
        <w:fldChar w:fldCharType="end"/>
      </w:r>
      <w:bookmarkStart w:id="101" w:name="_Toc53354533"/>
      <w:r w:rsidRPr="00746111">
        <w:rPr>
          <w:rStyle w:val="Codefragment"/>
        </w:rPr>
        <w:t xml:space="preserve">int </w:t>
      </w:r>
      <w:r>
        <w:rPr>
          <w:rStyle w:val="Codefragment"/>
        </w:rPr>
        <w:t>SerialNumber</w:t>
      </w:r>
      <w:r w:rsidRPr="007D167F">
        <w:rPr>
          <w:color w:val="FF0000"/>
        </w:rPr>
        <w:t xml:space="preserve"> </w:t>
      </w:r>
      <w:r>
        <w:t>–A1560 instrument serial number</w:t>
      </w:r>
      <w:bookmarkEnd w:id="101"/>
      <w:r>
        <w:t xml:space="preserve"> </w:t>
      </w:r>
    </w:p>
    <w:p w14:paraId="31A71757" w14:textId="66A354BD" w:rsidR="006427C2" w:rsidRPr="009648C4" w:rsidRDefault="006427C2" w:rsidP="006427C2">
      <w:r>
        <w:t>This property is used to read the serial number of the connected instrument.</w:t>
      </w:r>
    </w:p>
    <w:p w14:paraId="634D134C" w14:textId="77777777" w:rsidR="006427C2" w:rsidRDefault="006427C2" w:rsidP="006427C2">
      <w:pPr>
        <w:pStyle w:val="Heading4"/>
      </w:pPr>
      <w:r>
        <w:t>Notes</w:t>
      </w:r>
    </w:p>
    <w:p w14:paraId="1EEA2B0B" w14:textId="07C97D0F" w:rsidR="006427C2" w:rsidRDefault="006427C2" w:rsidP="006427C2">
      <w:pPr>
        <w:ind w:left="90" w:firstLine="90"/>
      </w:pPr>
      <w:r>
        <w:t>This is a read-only property</w:t>
      </w:r>
    </w:p>
    <w:p w14:paraId="4776D6BF" w14:textId="77777777" w:rsidR="00BE43AF" w:rsidRPr="00505395" w:rsidRDefault="00BE43AF" w:rsidP="00BE43AF">
      <w:r>
        <w:t xml:space="preserve">Supported in API 1.1 and higher. </w:t>
      </w:r>
    </w:p>
    <w:p w14:paraId="72372CFC" w14:textId="77777777" w:rsidR="006427C2" w:rsidRDefault="006427C2" w:rsidP="006427C2"/>
    <w:p w14:paraId="49C5AB38" w14:textId="77777777" w:rsidR="006427C2" w:rsidRDefault="006427C2" w:rsidP="006427C2">
      <w:pPr>
        <w:pStyle w:val="Heading3"/>
      </w:pPr>
      <w:r>
        <w:rPr>
          <w:rStyle w:val="Codefragment"/>
        </w:rPr>
        <w:t xml:space="preserve"> </w:t>
      </w:r>
      <w:r>
        <w:rPr>
          <w:rStyle w:val="Codefragment"/>
        </w:rPr>
        <w:fldChar w:fldCharType="begin"/>
      </w:r>
      <w:r>
        <w:rPr>
          <w:rStyle w:val="Codefragment"/>
        </w:rPr>
        <w:instrText xml:space="preserve"> SET UnitVersion</w:instrText>
      </w:r>
      <w:r w:rsidRPr="000A5DF7">
        <w:rPr>
          <w:rStyle w:val="Codefragment"/>
        </w:rPr>
        <w:instrText xml:space="preserve"> </w:instrText>
      </w:r>
      <w:r>
        <w:rPr>
          <w:rStyle w:val="Codefragment"/>
        </w:rPr>
        <w:instrText xml:space="preserve">"UnitVersion" </w:instrText>
      </w:r>
      <w:r>
        <w:rPr>
          <w:rStyle w:val="Codefragment"/>
        </w:rPr>
        <w:fldChar w:fldCharType="separate"/>
      </w:r>
      <w:r>
        <w:rPr>
          <w:rStyle w:val="Codefragment"/>
        </w:rPr>
        <w:t>UnitVersion</w:t>
      </w:r>
      <w:r>
        <w:rPr>
          <w:rStyle w:val="Codefragment"/>
        </w:rPr>
        <w:fldChar w:fldCharType="end"/>
      </w:r>
      <w:r>
        <w:rPr>
          <w:rStyle w:val="Codefragment"/>
        </w:rPr>
        <w:fldChar w:fldCharType="begin"/>
      </w:r>
      <w:r>
        <w:rPr>
          <w:rStyle w:val="Codefragment"/>
        </w:rPr>
        <w:instrText xml:space="preserve"> SET</w:instrText>
      </w:r>
      <w:r w:rsidRPr="003E66EC">
        <w:rPr>
          <w:rStyle w:val="Codefragment"/>
        </w:rPr>
        <w:instrText xml:space="preserve"> </w:instrText>
      </w:r>
      <w:r w:rsidRPr="00746111">
        <w:rPr>
          <w:rStyle w:val="Codefragment"/>
        </w:rPr>
        <w:instrText>DeviceVariant</w:instrText>
      </w:r>
      <w:r w:rsidRPr="003E66EC">
        <w:rPr>
          <w:rStyle w:val="Codefragment"/>
        </w:rPr>
        <w:instrText xml:space="preserve"> </w:instrText>
      </w:r>
      <w:r>
        <w:rPr>
          <w:rStyle w:val="Codefragment"/>
        </w:rPr>
        <w:instrText>"</w:instrText>
      </w:r>
      <w:r w:rsidRPr="00746111">
        <w:rPr>
          <w:rStyle w:val="Codefragment"/>
        </w:rPr>
        <w:instrText>DeviceVariant</w:instrText>
      </w:r>
      <w:r>
        <w:rPr>
          <w:rStyle w:val="Codefragment"/>
        </w:rPr>
        <w:instrText xml:space="preserve">" </w:instrText>
      </w:r>
      <w:r>
        <w:rPr>
          <w:rStyle w:val="Codefragment"/>
        </w:rPr>
        <w:fldChar w:fldCharType="separate"/>
      </w:r>
      <w:r w:rsidRPr="00746111">
        <w:rPr>
          <w:rStyle w:val="Codefragment"/>
        </w:rPr>
        <w:t>DeviceVariant</w:t>
      </w:r>
      <w:r>
        <w:rPr>
          <w:rStyle w:val="Codefragment"/>
        </w:rPr>
        <w:fldChar w:fldCharType="end"/>
      </w:r>
      <w:bookmarkStart w:id="102" w:name="_Toc53354534"/>
      <w:r w:rsidRPr="00746111">
        <w:rPr>
          <w:rStyle w:val="Codefragment"/>
        </w:rPr>
        <w:t xml:space="preserve">int </w:t>
      </w:r>
      <w:r>
        <w:rPr>
          <w:rStyle w:val="Codefragment"/>
        </w:rPr>
        <w:t>FirmwareVersion</w:t>
      </w:r>
      <w:r w:rsidRPr="007D167F">
        <w:rPr>
          <w:color w:val="FF0000"/>
        </w:rPr>
        <w:t xml:space="preserve"> </w:t>
      </w:r>
      <w:r>
        <w:t>–A1560 firmware version</w:t>
      </w:r>
      <w:bookmarkEnd w:id="102"/>
      <w:r>
        <w:t xml:space="preserve"> </w:t>
      </w:r>
    </w:p>
    <w:p w14:paraId="3F465DEF" w14:textId="49462E86" w:rsidR="006427C2" w:rsidRPr="009648C4" w:rsidRDefault="006427C2" w:rsidP="006427C2">
      <w:r>
        <w:t>This property is used to detect the firmware version installed on the connected instrument.</w:t>
      </w:r>
    </w:p>
    <w:p w14:paraId="1D9D6F9B" w14:textId="77777777" w:rsidR="00C61CBD" w:rsidRDefault="00C61CBD" w:rsidP="00C61CBD">
      <w:pPr>
        <w:pStyle w:val="Heading4"/>
      </w:pPr>
      <w:r>
        <w:t>Possible values</w:t>
      </w:r>
    </w:p>
    <w:p w14:paraId="3BCF4F3F" w14:textId="01FDE8B1" w:rsidR="00C61CBD" w:rsidRPr="00C61CBD" w:rsidRDefault="00C61CBD" w:rsidP="00C61CBD">
      <w:pPr>
        <w:pStyle w:val="ListParagraph"/>
        <w:ind w:left="90"/>
      </w:pPr>
      <w:r w:rsidRPr="00C0565F">
        <w:t xml:space="preserve">0 – </w:t>
      </w:r>
      <w:r>
        <w:t>Firmware version below 1.3</w:t>
      </w:r>
    </w:p>
    <w:p w14:paraId="17868856" w14:textId="77777777" w:rsidR="00C61CBD" w:rsidRPr="007665C9" w:rsidRDefault="00C61CBD" w:rsidP="00C61CBD">
      <w:pPr>
        <w:pStyle w:val="ListParagraph"/>
        <w:ind w:left="90"/>
        <w:rPr>
          <w:lang w:val="de-DE"/>
        </w:rPr>
      </w:pPr>
      <w:r w:rsidRPr="00DC6D7B">
        <w:rPr>
          <w:lang w:val="de-DE"/>
        </w:rPr>
        <w:t>1</w:t>
      </w:r>
      <w:r w:rsidRPr="007665C9">
        <w:rPr>
          <w:lang w:val="de-DE"/>
        </w:rPr>
        <w:t>3</w:t>
      </w:r>
      <w:r w:rsidRPr="00DC6D7B">
        <w:rPr>
          <w:lang w:val="de-DE"/>
        </w:rPr>
        <w:t xml:space="preserve"> – </w:t>
      </w:r>
      <w:r w:rsidRPr="007665C9">
        <w:rPr>
          <w:lang w:val="de-DE"/>
        </w:rPr>
        <w:t>version 1.3</w:t>
      </w:r>
    </w:p>
    <w:p w14:paraId="1F28FFC5" w14:textId="6C802F12" w:rsidR="00C61CBD" w:rsidRPr="007665C9" w:rsidRDefault="00C61CBD" w:rsidP="00C61CBD">
      <w:pPr>
        <w:pStyle w:val="ListParagraph"/>
        <w:ind w:left="90"/>
        <w:rPr>
          <w:lang w:val="de-DE"/>
        </w:rPr>
      </w:pPr>
      <w:r w:rsidRPr="00DC6D7B">
        <w:rPr>
          <w:lang w:val="de-DE"/>
        </w:rPr>
        <w:t>1</w:t>
      </w:r>
      <w:r w:rsidRPr="007665C9">
        <w:rPr>
          <w:lang w:val="de-DE"/>
        </w:rPr>
        <w:t>4</w:t>
      </w:r>
      <w:r w:rsidRPr="00DC6D7B">
        <w:rPr>
          <w:lang w:val="de-DE"/>
        </w:rPr>
        <w:t xml:space="preserve"> – </w:t>
      </w:r>
      <w:r w:rsidRPr="007665C9">
        <w:rPr>
          <w:lang w:val="de-DE"/>
        </w:rPr>
        <w:t>version 1.4</w:t>
      </w:r>
    </w:p>
    <w:p w14:paraId="02E8E8B6" w14:textId="23E0F267" w:rsidR="00C61CBD" w:rsidRPr="007665C9" w:rsidRDefault="00C61CBD" w:rsidP="00C61CBD">
      <w:pPr>
        <w:pStyle w:val="ListParagraph"/>
        <w:ind w:left="90"/>
        <w:rPr>
          <w:lang w:val="de-DE"/>
        </w:rPr>
      </w:pPr>
      <w:r w:rsidRPr="00DC6D7B">
        <w:rPr>
          <w:lang w:val="de-DE"/>
        </w:rPr>
        <w:t>1</w:t>
      </w:r>
      <w:r w:rsidRPr="007665C9">
        <w:rPr>
          <w:lang w:val="de-DE"/>
        </w:rPr>
        <w:t>5</w:t>
      </w:r>
      <w:r w:rsidRPr="00DC6D7B">
        <w:rPr>
          <w:lang w:val="de-DE"/>
        </w:rPr>
        <w:t xml:space="preserve"> – </w:t>
      </w:r>
      <w:r w:rsidRPr="007665C9">
        <w:rPr>
          <w:lang w:val="de-DE"/>
        </w:rPr>
        <w:t>version 1.5</w:t>
      </w:r>
    </w:p>
    <w:p w14:paraId="00770393" w14:textId="7031028A" w:rsidR="00C61CBD" w:rsidRPr="007665C9" w:rsidRDefault="00C61CBD" w:rsidP="00C61CBD">
      <w:pPr>
        <w:pStyle w:val="ListParagraph"/>
        <w:ind w:left="90"/>
        <w:rPr>
          <w:lang w:val="de-DE"/>
        </w:rPr>
      </w:pPr>
      <w:r w:rsidRPr="00DC6D7B">
        <w:rPr>
          <w:lang w:val="de-DE"/>
        </w:rPr>
        <w:t>1</w:t>
      </w:r>
      <w:r w:rsidRPr="007665C9">
        <w:rPr>
          <w:lang w:val="de-DE"/>
        </w:rPr>
        <w:t>6</w:t>
      </w:r>
      <w:r w:rsidRPr="00DC6D7B">
        <w:rPr>
          <w:lang w:val="de-DE"/>
        </w:rPr>
        <w:t xml:space="preserve"> – </w:t>
      </w:r>
      <w:r w:rsidRPr="007665C9">
        <w:rPr>
          <w:lang w:val="de-DE"/>
        </w:rPr>
        <w:t>version 1.6</w:t>
      </w:r>
    </w:p>
    <w:p w14:paraId="70D0D7DF" w14:textId="3608007B" w:rsidR="00C61CBD" w:rsidRPr="007665C9" w:rsidRDefault="00C61CBD" w:rsidP="00C61CBD">
      <w:pPr>
        <w:pStyle w:val="ListParagraph"/>
        <w:ind w:left="90"/>
        <w:rPr>
          <w:lang w:val="de-DE"/>
        </w:rPr>
      </w:pPr>
      <w:r w:rsidRPr="00DC6D7B">
        <w:rPr>
          <w:lang w:val="de-DE"/>
        </w:rPr>
        <w:t>1</w:t>
      </w:r>
      <w:r w:rsidRPr="007665C9">
        <w:rPr>
          <w:lang w:val="de-DE"/>
        </w:rPr>
        <w:t>7</w:t>
      </w:r>
      <w:r w:rsidRPr="00DC6D7B">
        <w:rPr>
          <w:lang w:val="de-DE"/>
        </w:rPr>
        <w:t xml:space="preserve"> – </w:t>
      </w:r>
      <w:r w:rsidRPr="007665C9">
        <w:rPr>
          <w:lang w:val="de-DE"/>
        </w:rPr>
        <w:t>version 1.7</w:t>
      </w:r>
    </w:p>
    <w:p w14:paraId="1684FC08" w14:textId="77777777" w:rsidR="00C61CBD" w:rsidRDefault="00C61CBD" w:rsidP="00C61CBD">
      <w:pPr>
        <w:pStyle w:val="Heading4"/>
      </w:pPr>
      <w:r>
        <w:t>Notes</w:t>
      </w:r>
    </w:p>
    <w:p w14:paraId="06C589B0" w14:textId="1DC3E9CD" w:rsidR="00C61CBD" w:rsidRDefault="00C61CBD" w:rsidP="00C61CBD">
      <w:pPr>
        <w:ind w:left="90" w:firstLine="90"/>
      </w:pPr>
      <w:r>
        <w:t>This is a read-only property</w:t>
      </w:r>
      <w:r w:rsidR="00BE43AF">
        <w:t>.</w:t>
      </w:r>
    </w:p>
    <w:p w14:paraId="12DB72A2" w14:textId="77777777" w:rsidR="00BE43AF" w:rsidRPr="00505395" w:rsidRDefault="00BE43AF" w:rsidP="00BE43AF">
      <w:r>
        <w:t xml:space="preserve">Supported in API 1.1 and higher. </w:t>
      </w:r>
    </w:p>
    <w:p w14:paraId="063D42F0" w14:textId="1E48EA9E" w:rsidR="00B00930" w:rsidRDefault="001108DC" w:rsidP="00144DC8">
      <w:pPr>
        <w:pStyle w:val="Heading3"/>
      </w:pPr>
      <w:bookmarkStart w:id="103" w:name="_Ref16864002"/>
      <w:r>
        <w:rPr>
          <w:rStyle w:val="Codefragment"/>
        </w:rPr>
        <w:lastRenderedPageBreak/>
        <w:t xml:space="preserve"> </w:t>
      </w:r>
      <w:r w:rsidR="000A5DF7">
        <w:rPr>
          <w:rStyle w:val="Codefragment"/>
        </w:rPr>
        <w:fldChar w:fldCharType="begin"/>
      </w:r>
      <w:r w:rsidR="000A5DF7">
        <w:rPr>
          <w:rStyle w:val="Codefragment"/>
        </w:rPr>
        <w:instrText xml:space="preserve"> SET</w:instrText>
      </w:r>
      <w:r w:rsidR="000A5DF7" w:rsidRPr="000A5DF7">
        <w:rPr>
          <w:rStyle w:val="Codefragment"/>
        </w:rPr>
        <w:instrText xml:space="preserve"> </w:instrText>
      </w:r>
      <w:r w:rsidR="000A5DF7" w:rsidRPr="00746111">
        <w:rPr>
          <w:rStyle w:val="Codefragment"/>
        </w:rPr>
        <w:instrText>Connected</w:instrText>
      </w:r>
      <w:r w:rsidR="000A5DF7" w:rsidRPr="000A5DF7">
        <w:rPr>
          <w:rStyle w:val="Codefragment"/>
        </w:rPr>
        <w:instrText xml:space="preserve"> </w:instrText>
      </w:r>
      <w:r w:rsidR="000A5DF7">
        <w:rPr>
          <w:rStyle w:val="Codefragment"/>
        </w:rPr>
        <w:instrText>"</w:instrText>
      </w:r>
      <w:r w:rsidR="000A5DF7" w:rsidRPr="00746111">
        <w:rPr>
          <w:rStyle w:val="Codefragment"/>
        </w:rPr>
        <w:instrText>Connected</w:instrText>
      </w:r>
      <w:r w:rsidR="000A5DF7">
        <w:rPr>
          <w:rStyle w:val="Codefragment"/>
        </w:rPr>
        <w:instrText xml:space="preserve">" </w:instrText>
      </w:r>
      <w:r w:rsidR="000A5DF7">
        <w:rPr>
          <w:rStyle w:val="Codefragment"/>
        </w:rPr>
        <w:fldChar w:fldCharType="separate"/>
      </w:r>
      <w:bookmarkStart w:id="104" w:name="Connected"/>
      <w:r w:rsidR="000A5DF7" w:rsidRPr="00746111">
        <w:rPr>
          <w:rStyle w:val="Codefragment"/>
        </w:rPr>
        <w:t>Connected</w:t>
      </w:r>
      <w:bookmarkEnd w:id="104"/>
      <w:r w:rsidR="000A5DF7">
        <w:rPr>
          <w:rStyle w:val="Codefragment"/>
        </w:rPr>
        <w:fldChar w:fldCharType="end"/>
      </w:r>
      <w:bookmarkStart w:id="105" w:name="_Toc53354535"/>
      <w:r w:rsidR="00B00930" w:rsidRPr="00746111">
        <w:rPr>
          <w:rStyle w:val="Codefragment"/>
        </w:rPr>
        <w:t>bool Connected</w:t>
      </w:r>
      <w:r w:rsidR="00382642" w:rsidRPr="00746111">
        <w:rPr>
          <w:rStyle w:val="Codefragment"/>
        </w:rPr>
        <w:t xml:space="preserve"> </w:t>
      </w:r>
      <w:r w:rsidR="00382642">
        <w:t>– A1560 connection state</w:t>
      </w:r>
      <w:bookmarkEnd w:id="103"/>
      <w:bookmarkEnd w:id="105"/>
      <w:r w:rsidR="00A45C7D">
        <w:t xml:space="preserve"> </w:t>
      </w:r>
    </w:p>
    <w:p w14:paraId="4DFAD126" w14:textId="6E6161EA" w:rsidR="001108DC" w:rsidRPr="001108DC" w:rsidRDefault="001108DC" w:rsidP="001108DC">
      <w:r>
        <w:t>This property is used to determine if the connection to a unit is established.</w:t>
      </w:r>
    </w:p>
    <w:p w14:paraId="4002E59C" w14:textId="77777777" w:rsidR="001B0CEE" w:rsidRDefault="001B0CEE" w:rsidP="0078399A">
      <w:pPr>
        <w:pStyle w:val="Heading4"/>
      </w:pPr>
      <w:r>
        <w:t>Possible values</w:t>
      </w:r>
    </w:p>
    <w:p w14:paraId="4A2F57A8" w14:textId="4C46065B" w:rsidR="001B0CEE" w:rsidRPr="00C0565F" w:rsidRDefault="001B0CEE" w:rsidP="006A35D7">
      <w:pPr>
        <w:pStyle w:val="ListParagraph"/>
        <w:ind w:left="90"/>
      </w:pPr>
      <w:r>
        <w:t>False</w:t>
      </w:r>
      <w:r w:rsidRPr="00C0565F">
        <w:t xml:space="preserve"> – </w:t>
      </w:r>
      <w:r>
        <w:t>no connection to A1560</w:t>
      </w:r>
    </w:p>
    <w:p w14:paraId="2EE39E39" w14:textId="74DDC5D9" w:rsidR="002472FD" w:rsidRDefault="001B0CEE" w:rsidP="006A35D7">
      <w:pPr>
        <w:pStyle w:val="ListParagraph"/>
        <w:ind w:left="90"/>
      </w:pPr>
      <w:r>
        <w:t xml:space="preserve">True </w:t>
      </w:r>
      <w:r w:rsidRPr="00C0565F">
        <w:t>–</w:t>
      </w:r>
      <w:r>
        <w:t xml:space="preserve"> connection to A1560 established</w:t>
      </w:r>
    </w:p>
    <w:p w14:paraId="5CFF4CA0" w14:textId="77777777" w:rsidR="00746111" w:rsidRDefault="00746111" w:rsidP="0078399A">
      <w:pPr>
        <w:pStyle w:val="Heading4"/>
      </w:pPr>
      <w:r>
        <w:t>Notes</w:t>
      </w:r>
    </w:p>
    <w:p w14:paraId="761E7062" w14:textId="2E179E20" w:rsidR="001B0CEE" w:rsidRDefault="00746111" w:rsidP="006A35D7">
      <w:pPr>
        <w:ind w:left="270" w:firstLine="0"/>
      </w:pPr>
      <w:r>
        <w:t>This is a read-only property</w:t>
      </w:r>
    </w:p>
    <w:p w14:paraId="5B1A0D43" w14:textId="4CE0F1CA" w:rsidR="00B34F58" w:rsidRDefault="00B34F58">
      <w:pPr>
        <w:ind w:firstLine="0"/>
      </w:pPr>
      <w:r>
        <w:br w:type="page"/>
      </w:r>
    </w:p>
    <w:p w14:paraId="1B70244C" w14:textId="3956E384" w:rsidR="00A45C7D" w:rsidRDefault="00A45C7D" w:rsidP="00096937">
      <w:pPr>
        <w:pStyle w:val="Heading2"/>
      </w:pPr>
      <w:bookmarkStart w:id="106" w:name="_Ref16852151"/>
      <w:bookmarkStart w:id="107" w:name="_Ref16852192"/>
      <w:bookmarkStart w:id="108" w:name="_Ref16852261"/>
      <w:bookmarkStart w:id="109" w:name="_Ref16852469"/>
      <w:bookmarkStart w:id="110" w:name="_Toc53354536"/>
      <w:r w:rsidRPr="00C0565F">
        <w:lastRenderedPageBreak/>
        <w:t xml:space="preserve">A1560 </w:t>
      </w:r>
      <w:bookmarkEnd w:id="106"/>
      <w:bookmarkEnd w:id="107"/>
      <w:bookmarkEnd w:id="108"/>
      <w:bookmarkEnd w:id="109"/>
      <w:r w:rsidR="00020C2E">
        <w:t>Datatypes</w:t>
      </w:r>
      <w:bookmarkEnd w:id="110"/>
    </w:p>
    <w:p w14:paraId="67973E25" w14:textId="418B1436" w:rsidR="00020C2E" w:rsidRPr="00020C2E" w:rsidRDefault="000A5DF7" w:rsidP="00144DC8">
      <w:pPr>
        <w:pStyle w:val="Heading3"/>
      </w:pPr>
      <w:r>
        <w:rPr>
          <w:rStyle w:val="Codefragment"/>
        </w:rPr>
        <w:fldChar w:fldCharType="begin"/>
      </w:r>
      <w:r>
        <w:rPr>
          <w:rStyle w:val="Codefragment"/>
        </w:rPr>
        <w:instrText xml:space="preserve"> SET</w:instrText>
      </w:r>
      <w:r w:rsidRPr="000A5DF7">
        <w:rPr>
          <w:rStyle w:val="Codefragment"/>
        </w:rPr>
        <w:instrText xml:space="preserve"> </w:instrText>
      </w:r>
      <w:r w:rsidRPr="00020C2E">
        <w:rPr>
          <w:rStyle w:val="Codefragment"/>
        </w:rPr>
        <w:instrText>AcquisitionData</w:instrText>
      </w:r>
      <w:r w:rsidRPr="000A5DF7">
        <w:rPr>
          <w:rStyle w:val="Codefragment"/>
        </w:rPr>
        <w:instrText xml:space="preserve"> </w:instrText>
      </w:r>
      <w:r>
        <w:rPr>
          <w:rStyle w:val="Codefragment"/>
        </w:rPr>
        <w:instrText>"</w:instrText>
      </w:r>
      <w:r w:rsidRPr="00020C2E">
        <w:rPr>
          <w:rStyle w:val="Codefragment"/>
        </w:rPr>
        <w:instrText>AcquisitionData</w:instrText>
      </w:r>
      <w:r>
        <w:rPr>
          <w:rStyle w:val="Codefragment"/>
        </w:rPr>
        <w:instrText xml:space="preserve">" </w:instrText>
      </w:r>
      <w:r>
        <w:rPr>
          <w:rStyle w:val="Codefragment"/>
        </w:rPr>
        <w:fldChar w:fldCharType="separate"/>
      </w:r>
      <w:bookmarkStart w:id="111" w:name="AcquisitionData"/>
      <w:r w:rsidRPr="00020C2E">
        <w:rPr>
          <w:rStyle w:val="Codefragment"/>
        </w:rPr>
        <w:t>AcquisitionData</w:t>
      </w:r>
      <w:bookmarkEnd w:id="111"/>
      <w:r>
        <w:rPr>
          <w:rStyle w:val="Codefragment"/>
        </w:rPr>
        <w:fldChar w:fldCharType="end"/>
      </w:r>
      <w:bookmarkStart w:id="112" w:name="_Toc53354537"/>
      <w:r w:rsidR="00020C2E" w:rsidRPr="00020C2E">
        <w:rPr>
          <w:rStyle w:val="Codefragment"/>
        </w:rPr>
        <w:t>AcquisitionData</w:t>
      </w:r>
      <w:r w:rsidR="00020C2E">
        <w:t xml:space="preserve"> Class</w:t>
      </w:r>
      <w:bookmarkEnd w:id="112"/>
    </w:p>
    <w:p w14:paraId="39F7245A" w14:textId="0FA25012" w:rsidR="00A45C7D" w:rsidRDefault="00A45C7D" w:rsidP="00A45C7D">
      <w:r>
        <w:t xml:space="preserve">Each acquired </w:t>
      </w:r>
      <w:r w:rsidR="003E7744">
        <w:t xml:space="preserve">data </w:t>
      </w:r>
      <w:r>
        <w:t xml:space="preserve">vector is represented by </w:t>
      </w:r>
      <w:r w:rsidR="00096937">
        <w:t xml:space="preserve">an </w:t>
      </w:r>
      <w:r w:rsidR="00096937" w:rsidRPr="00096937">
        <w:rPr>
          <w:rStyle w:val="Codefragment"/>
        </w:rPr>
        <w:t xml:space="preserve">AcquisitionData </w:t>
      </w:r>
      <w:r>
        <w:t xml:space="preserve">object </w:t>
      </w:r>
      <w:r w:rsidR="00096937">
        <w:t>containing</w:t>
      </w:r>
      <w:r>
        <w:t xml:space="preserve"> a</w:t>
      </w:r>
      <w:r w:rsidR="00A76A17">
        <w:t>n</w:t>
      </w:r>
      <w:r>
        <w:t xml:space="preserve"> </w:t>
      </w:r>
      <w:r w:rsidR="00A76A17">
        <w:t>array</w:t>
      </w:r>
      <w:r>
        <w:t xml:space="preserve"> of samples along with an additional information</w:t>
      </w:r>
      <w:r w:rsidR="00A76A17">
        <w:t>.</w:t>
      </w:r>
      <w:r>
        <w:t xml:space="preserve"> </w:t>
      </w:r>
    </w:p>
    <w:p w14:paraId="27811169" w14:textId="096DEA6A" w:rsidR="00EA12DA" w:rsidRDefault="00A76A17" w:rsidP="0078399A">
      <w:pPr>
        <w:pStyle w:val="Heading4"/>
      </w:pPr>
      <w:r>
        <w:t>Public read only properties:</w:t>
      </w:r>
    </w:p>
    <w:p w14:paraId="1BF6EA19" w14:textId="2ABAB77D" w:rsidR="00A76A17" w:rsidRPr="005250A6" w:rsidRDefault="00A76A17" w:rsidP="006A35D7">
      <w:pPr>
        <w:pStyle w:val="ListParagraph"/>
        <w:ind w:left="180" w:firstLine="0"/>
      </w:pPr>
      <w:r w:rsidRPr="00096937">
        <w:rPr>
          <w:rStyle w:val="Codefragment"/>
        </w:rPr>
        <w:t xml:space="preserve">short[] </w:t>
      </w:r>
      <w:r w:rsidR="00587020" w:rsidRPr="00096937">
        <w:rPr>
          <w:rStyle w:val="Codefragment"/>
        </w:rPr>
        <w:t>Vector</w:t>
      </w:r>
      <w:r w:rsidR="005250A6">
        <w:tab/>
      </w:r>
      <w:r w:rsidRPr="005250A6">
        <w:t xml:space="preserve">– 12-bit </w:t>
      </w:r>
      <w:r w:rsidR="007E4460">
        <w:t xml:space="preserve">signed </w:t>
      </w:r>
      <w:r w:rsidRPr="005250A6">
        <w:t xml:space="preserve">samples of an acquired vector. </w:t>
      </w:r>
    </w:p>
    <w:p w14:paraId="3AEB1731" w14:textId="2B2A5DE5" w:rsidR="00A76A17" w:rsidRPr="005250A6" w:rsidRDefault="00A76A17" w:rsidP="006A35D7">
      <w:pPr>
        <w:pStyle w:val="ListParagraph"/>
        <w:ind w:left="180" w:firstLine="0"/>
      </w:pPr>
      <w:r w:rsidRPr="00096937">
        <w:rPr>
          <w:rStyle w:val="Codefragment"/>
        </w:rPr>
        <w:t xml:space="preserve">Int Id </w:t>
      </w:r>
      <w:r w:rsidR="005250A6" w:rsidRPr="00096937">
        <w:rPr>
          <w:rStyle w:val="Codefragment"/>
        </w:rPr>
        <w:tab/>
      </w:r>
      <w:r w:rsidR="005250A6">
        <w:tab/>
      </w:r>
      <w:r w:rsidRPr="005250A6">
        <w:t>– vector number, counting from</w:t>
      </w:r>
      <w:r w:rsidR="003E7744">
        <w:t xml:space="preserve"> </w:t>
      </w:r>
      <w:r w:rsidR="003E7744">
        <w:fldChar w:fldCharType="begin"/>
      </w:r>
      <w:r w:rsidR="003E7744">
        <w:instrText xml:space="preserve"> REF Start \h </w:instrText>
      </w:r>
      <w:r w:rsidR="003E7744">
        <w:fldChar w:fldCharType="separate"/>
      </w:r>
      <w:r w:rsidR="00F80A2E" w:rsidRPr="00802954">
        <w:rPr>
          <w:rStyle w:val="Codefragment"/>
        </w:rPr>
        <w:t xml:space="preserve"> </w:t>
      </w:r>
      <w:r w:rsidR="00F80A2E" w:rsidRPr="00A31B34">
        <w:rPr>
          <w:rStyle w:val="Codefragment"/>
        </w:rPr>
        <w:t>Start</w:t>
      </w:r>
      <w:r w:rsidR="003E7744">
        <w:fldChar w:fldCharType="end"/>
      </w:r>
      <w:r w:rsidR="003E7744">
        <w:t xml:space="preserve"> </w:t>
      </w:r>
      <w:r w:rsidRPr="005250A6">
        <w:t>method call.</w:t>
      </w:r>
    </w:p>
    <w:p w14:paraId="0DDA4ED4" w14:textId="2C0AC8E5" w:rsidR="00A76A17" w:rsidRDefault="00A76A17" w:rsidP="006A35D7">
      <w:pPr>
        <w:pStyle w:val="ListParagraph"/>
        <w:ind w:left="180" w:firstLine="0"/>
      </w:pPr>
      <w:r w:rsidRPr="00096937">
        <w:rPr>
          <w:rStyle w:val="Codefragment"/>
        </w:rPr>
        <w:t>Int[3] Ctp</w:t>
      </w:r>
      <w:r w:rsidR="005250A6">
        <w:tab/>
      </w:r>
      <w:r w:rsidR="005250A6" w:rsidRPr="005250A6">
        <w:t xml:space="preserve">– vector coordinate (spatial, temporal) </w:t>
      </w:r>
      <w:r w:rsidR="004241B7">
        <w:t xml:space="preserve">provided by </w:t>
      </w:r>
      <w:r w:rsidR="005250A6" w:rsidRPr="005250A6">
        <w:t xml:space="preserve">CTP </w:t>
      </w:r>
      <w:r w:rsidR="005250A6">
        <w:t>interface</w:t>
      </w:r>
      <w:r w:rsidR="004241B7">
        <w:t xml:space="preserve"> or internal trigger</w:t>
      </w:r>
      <w:r w:rsidR="005250A6" w:rsidRPr="005250A6">
        <w:t>.</w:t>
      </w:r>
      <w:r w:rsidRPr="005250A6">
        <w:tab/>
        <w:t xml:space="preserve"> </w:t>
      </w:r>
    </w:p>
    <w:p w14:paraId="4208F426" w14:textId="4232D369" w:rsidR="001B694B" w:rsidRDefault="001B694B" w:rsidP="005250A6">
      <w:pPr>
        <w:pStyle w:val="ListParagraph"/>
        <w:ind w:left="900" w:firstLine="0"/>
      </w:pPr>
    </w:p>
    <w:bookmarkStart w:id="113" w:name="_Ref16874134"/>
    <w:p w14:paraId="0B790108" w14:textId="755785B3" w:rsidR="000769B5" w:rsidRDefault="000A5DF7" w:rsidP="00144DC8">
      <w:pPr>
        <w:pStyle w:val="Heading3"/>
      </w:pPr>
      <w:r>
        <w:rPr>
          <w:rStyle w:val="Codefragment"/>
        </w:rPr>
        <w:fldChar w:fldCharType="begin"/>
      </w:r>
      <w:r>
        <w:rPr>
          <w:rStyle w:val="Codefragment"/>
        </w:rPr>
        <w:instrText xml:space="preserve"> SET TgcPoint</w:instrText>
      </w:r>
      <w:r w:rsidRPr="000A5DF7">
        <w:rPr>
          <w:rStyle w:val="Codefragment"/>
        </w:rPr>
        <w:instrText xml:space="preserve"> </w:instrText>
      </w:r>
      <w:r>
        <w:rPr>
          <w:rStyle w:val="Codefragment"/>
        </w:rPr>
        <w:instrText xml:space="preserve">"TgcPoint" </w:instrText>
      </w:r>
      <w:r>
        <w:rPr>
          <w:rStyle w:val="Codefragment"/>
        </w:rPr>
        <w:fldChar w:fldCharType="separate"/>
      </w:r>
      <w:bookmarkStart w:id="114" w:name="TgcPoint"/>
      <w:r>
        <w:rPr>
          <w:rStyle w:val="Codefragment"/>
        </w:rPr>
        <w:t>TgcPoint</w:t>
      </w:r>
      <w:bookmarkEnd w:id="114"/>
      <w:r>
        <w:rPr>
          <w:rStyle w:val="Codefragment"/>
        </w:rPr>
        <w:fldChar w:fldCharType="end"/>
      </w:r>
      <w:bookmarkStart w:id="115" w:name="_Toc53354538"/>
      <w:r w:rsidR="000769B5">
        <w:rPr>
          <w:rStyle w:val="Codefragment"/>
        </w:rPr>
        <w:t>TgcPoint</w:t>
      </w:r>
      <w:r w:rsidR="000769B5">
        <w:t xml:space="preserve"> Class</w:t>
      </w:r>
      <w:bookmarkEnd w:id="113"/>
      <w:bookmarkEnd w:id="115"/>
    </w:p>
    <w:p w14:paraId="66BCE74E" w14:textId="3E38E774" w:rsidR="000769B5" w:rsidRDefault="000769B5" w:rsidP="000769B5">
      <w:r>
        <w:t xml:space="preserve">An object of </w:t>
      </w:r>
      <w:r w:rsidRPr="000C4463">
        <w:rPr>
          <w:rStyle w:val="Codefragment"/>
        </w:rPr>
        <w:t>TgcPoint</w:t>
      </w:r>
      <w:r>
        <w:t xml:space="preserve"> class defines one point of the time gain compensation curve.</w:t>
      </w:r>
    </w:p>
    <w:p w14:paraId="28141500" w14:textId="1E5FA5D5" w:rsidR="000769B5" w:rsidRDefault="000769B5" w:rsidP="0078399A">
      <w:pPr>
        <w:pStyle w:val="Heading4"/>
      </w:pPr>
      <w:r>
        <w:t>Public read only properties:</w:t>
      </w:r>
    </w:p>
    <w:p w14:paraId="5669A1B0" w14:textId="2FFC43D7" w:rsidR="000769B5" w:rsidRDefault="003E7744" w:rsidP="000769B5">
      <w:r w:rsidRPr="003E7744">
        <w:rPr>
          <w:rStyle w:val="Codefragment"/>
        </w:rPr>
        <w:t>int OffsetUs</w:t>
      </w:r>
      <w:r>
        <w:t xml:space="preserve"> </w:t>
      </w:r>
      <w:r>
        <w:tab/>
        <w:t xml:space="preserve">– defines time in microseconds passed from the start of an acquisition. </w:t>
      </w:r>
    </w:p>
    <w:p w14:paraId="32E54108" w14:textId="01E161BB" w:rsidR="00020C2E" w:rsidRDefault="000C4463" w:rsidP="003E7744">
      <w:r w:rsidRPr="000C4463">
        <w:rPr>
          <w:rStyle w:val="Codefragment"/>
        </w:rPr>
        <w:t>double GainDb</w:t>
      </w:r>
      <w:r>
        <w:rPr>
          <w:rFonts w:ascii="Consolas" w:hAnsi="Consolas" w:cs="Consolas"/>
          <w:color w:val="000000"/>
          <w:sz w:val="19"/>
          <w:szCs w:val="19"/>
        </w:rPr>
        <w:t xml:space="preserve"> </w:t>
      </w:r>
      <w:r>
        <w:rPr>
          <w:rFonts w:ascii="Consolas" w:hAnsi="Consolas" w:cs="Consolas"/>
          <w:color w:val="000000"/>
          <w:sz w:val="19"/>
          <w:szCs w:val="19"/>
        </w:rPr>
        <w:tab/>
      </w:r>
      <w:r w:rsidRPr="000C4463">
        <w:t xml:space="preserve">– defines the gain </w:t>
      </w:r>
      <w:r w:rsidR="003E7744">
        <w:t xml:space="preserve">in decibels </w:t>
      </w:r>
      <w:r w:rsidRPr="000C4463">
        <w:t xml:space="preserve">for a sample taken at </w:t>
      </w:r>
      <w:r w:rsidR="003E7744" w:rsidRPr="003E7744">
        <w:rPr>
          <w:rStyle w:val="Codefragment"/>
        </w:rPr>
        <w:t>OffsetUs</w:t>
      </w:r>
      <w:r w:rsidR="003E7744">
        <w:rPr>
          <w:rStyle w:val="Codefragment"/>
        </w:rPr>
        <w:t xml:space="preserve"> </w:t>
      </w:r>
      <w:r w:rsidR="003E7744" w:rsidRPr="003E7744">
        <w:t>moment</w:t>
      </w:r>
      <w:r w:rsidR="003E7744">
        <w:t>.</w:t>
      </w:r>
    </w:p>
    <w:p w14:paraId="6A0306F2" w14:textId="77777777" w:rsidR="000C4463" w:rsidRDefault="000C4463" w:rsidP="0078399A">
      <w:pPr>
        <w:pStyle w:val="Heading4"/>
      </w:pPr>
      <w:r>
        <w:t>Possible values</w:t>
      </w:r>
    </w:p>
    <w:p w14:paraId="50550DE6" w14:textId="69B6A676" w:rsidR="000C4463" w:rsidRDefault="000C4463" w:rsidP="000C4463">
      <w:pPr>
        <w:rPr>
          <w:rStyle w:val="Codefragment"/>
        </w:rPr>
      </w:pPr>
      <w:r w:rsidRPr="000C4463">
        <w:rPr>
          <w:rStyle w:val="Codefragment"/>
        </w:rPr>
        <w:t>OffsetUs</w:t>
      </w:r>
      <w:r>
        <w:rPr>
          <w:rStyle w:val="Codefragment"/>
        </w:rPr>
        <w:t xml:space="preserve"> </w:t>
      </w:r>
      <w:r w:rsidRPr="00A31B34">
        <w:t>– 0-65000</w:t>
      </w:r>
    </w:p>
    <w:p w14:paraId="26EEC30C" w14:textId="14FA8DD6" w:rsidR="000C4463" w:rsidRDefault="000C4463" w:rsidP="00B34F58">
      <w:r>
        <w:rPr>
          <w:rStyle w:val="Codefragment"/>
        </w:rPr>
        <w:t xml:space="preserve">GainDb </w:t>
      </w:r>
      <w:r>
        <w:rPr>
          <w:rStyle w:val="Codefragment"/>
        </w:rPr>
        <w:tab/>
      </w:r>
      <w:r w:rsidRPr="00A31B34">
        <w:t>– 0-40</w:t>
      </w:r>
    </w:p>
    <w:p w14:paraId="477C4417" w14:textId="77777777" w:rsidR="003E7744" w:rsidRDefault="003E7744" w:rsidP="003E7744">
      <w:pPr>
        <w:pStyle w:val="Heading4"/>
      </w:pPr>
      <w:r>
        <w:t>Notes</w:t>
      </w:r>
    </w:p>
    <w:p w14:paraId="6B200C14" w14:textId="18D6628B" w:rsidR="003E7744" w:rsidRDefault="003E7744" w:rsidP="003E7744">
      <w:r>
        <w:t xml:space="preserve">Eventual temporal coordinate set by </w:t>
      </w:r>
      <w:r w:rsidRPr="003E7744">
        <w:rPr>
          <w:rStyle w:val="Codefragment"/>
        </w:rPr>
        <w:t>OffsetUs</w:t>
      </w:r>
      <w:r>
        <w:rPr>
          <w:rStyle w:val="Codefragment"/>
        </w:rPr>
        <w:t xml:space="preserve"> </w:t>
      </w:r>
      <w:r w:rsidRPr="003E7744">
        <w:t>is affected by</w:t>
      </w:r>
      <w:r>
        <w:rPr>
          <w:rStyle w:val="Codefragment"/>
        </w:rPr>
        <w:t xml:space="preserve"> </w:t>
      </w:r>
      <w:r>
        <w:rPr>
          <w:rStyle w:val="Codefragment"/>
        </w:rPr>
        <w:fldChar w:fldCharType="begin"/>
      </w:r>
      <w:r>
        <w:rPr>
          <w:rStyle w:val="Codefragment"/>
        </w:rPr>
        <w:instrText xml:space="preserve"> REF TgcOffsetUs \h </w:instrText>
      </w:r>
      <w:r>
        <w:rPr>
          <w:rStyle w:val="Codefragment"/>
        </w:rPr>
      </w:r>
      <w:r>
        <w:rPr>
          <w:rStyle w:val="Codefragment"/>
        </w:rPr>
        <w:fldChar w:fldCharType="separate"/>
      </w:r>
      <w:r w:rsidR="00F80A2E" w:rsidRPr="000769B5">
        <w:rPr>
          <w:rStyle w:val="Codefragment"/>
        </w:rPr>
        <w:t>TgcOffsetUs</w:t>
      </w:r>
      <w:r>
        <w:rPr>
          <w:rStyle w:val="Codefragment"/>
        </w:rPr>
        <w:fldChar w:fldCharType="end"/>
      </w:r>
      <w:r>
        <w:rPr>
          <w:rStyle w:val="Codefragment"/>
        </w:rPr>
        <w:t xml:space="preserve"> global</w:t>
      </w:r>
      <w:r w:rsidRPr="003E7744">
        <w:t xml:space="preserve"> offset</w:t>
      </w:r>
      <w:r>
        <w:t>.</w:t>
      </w:r>
    </w:p>
    <w:p w14:paraId="0CEDFA89" w14:textId="0BF256F3" w:rsidR="00B34F58" w:rsidRDefault="00B34F58">
      <w:pPr>
        <w:ind w:firstLine="0"/>
      </w:pPr>
      <w:r>
        <w:br w:type="page"/>
      </w:r>
    </w:p>
    <w:p w14:paraId="310A0C81" w14:textId="67CB2FDC" w:rsidR="000C4463" w:rsidRDefault="000C4463" w:rsidP="000C4463">
      <w:pPr>
        <w:pStyle w:val="Heading2"/>
      </w:pPr>
      <w:bookmarkStart w:id="116" w:name="_Toc53354539"/>
      <w:r w:rsidRPr="00C0565F">
        <w:lastRenderedPageBreak/>
        <w:t xml:space="preserve">A1560 API </w:t>
      </w:r>
      <w:r w:rsidRPr="000C4463">
        <w:t>Events</w:t>
      </w:r>
      <w:bookmarkEnd w:id="116"/>
    </w:p>
    <w:bookmarkStart w:id="117" w:name="_Ref16864315"/>
    <w:p w14:paraId="698E7E69" w14:textId="4CCA2D72" w:rsidR="000C4463" w:rsidRDefault="000A5DF7" w:rsidP="00144DC8">
      <w:pPr>
        <w:pStyle w:val="Heading3"/>
      </w:pPr>
      <w:r>
        <w:rPr>
          <w:rStyle w:val="Codefragment"/>
        </w:rPr>
        <w:fldChar w:fldCharType="begin"/>
      </w:r>
      <w:r>
        <w:rPr>
          <w:rStyle w:val="Codefragment"/>
        </w:rPr>
        <w:instrText xml:space="preserve"> SET</w:instrText>
      </w:r>
      <w:r w:rsidRPr="000A5DF7">
        <w:rPr>
          <w:rStyle w:val="Codefragment"/>
        </w:rPr>
        <w:instrText xml:space="preserve"> </w:instrText>
      </w:r>
      <w:r w:rsidRPr="000C4463">
        <w:rPr>
          <w:rStyle w:val="Codefragment"/>
        </w:rPr>
        <w:instrText>DataReceived</w:instrText>
      </w:r>
      <w:r w:rsidRPr="000A5DF7">
        <w:rPr>
          <w:rStyle w:val="Codefragment"/>
        </w:rPr>
        <w:instrText xml:space="preserve"> </w:instrText>
      </w:r>
      <w:r>
        <w:rPr>
          <w:rStyle w:val="Codefragment"/>
        </w:rPr>
        <w:instrText>"</w:instrText>
      </w:r>
      <w:r w:rsidRPr="000C4463">
        <w:rPr>
          <w:rStyle w:val="Codefragment"/>
        </w:rPr>
        <w:instrText>DataReceived</w:instrText>
      </w:r>
      <w:r>
        <w:rPr>
          <w:rStyle w:val="Codefragment"/>
        </w:rPr>
        <w:instrText xml:space="preserve">" </w:instrText>
      </w:r>
      <w:r>
        <w:rPr>
          <w:rStyle w:val="Codefragment"/>
        </w:rPr>
        <w:fldChar w:fldCharType="separate"/>
      </w:r>
      <w:bookmarkStart w:id="118" w:name="DataReceived"/>
      <w:r w:rsidRPr="000C4463">
        <w:rPr>
          <w:rStyle w:val="Codefragment"/>
        </w:rPr>
        <w:t>DataReceived</w:t>
      </w:r>
      <w:bookmarkEnd w:id="118"/>
      <w:r>
        <w:rPr>
          <w:rStyle w:val="Codefragment"/>
        </w:rPr>
        <w:fldChar w:fldCharType="end"/>
      </w:r>
      <w:bookmarkStart w:id="119" w:name="_Toc53354540"/>
      <w:r w:rsidR="000C4463" w:rsidRPr="000C4463">
        <w:rPr>
          <w:rStyle w:val="Codefragment"/>
        </w:rPr>
        <w:t>DataReceived</w:t>
      </w:r>
      <w:r w:rsidR="000C4463">
        <w:t xml:space="preserve"> </w:t>
      </w:r>
      <w:r w:rsidR="000C4463" w:rsidRPr="00C0565F">
        <w:t>Event</w:t>
      </w:r>
      <w:bookmarkEnd w:id="117"/>
      <w:bookmarkEnd w:id="119"/>
    </w:p>
    <w:p w14:paraId="4E961AAC" w14:textId="458DE815" w:rsidR="00096937" w:rsidRDefault="005250A6" w:rsidP="00096937">
      <w:r>
        <w:t xml:space="preserve">Acquired </w:t>
      </w:r>
      <w:r w:rsidR="007C2992">
        <w:t>data</w:t>
      </w:r>
      <w:r>
        <w:t xml:space="preserve"> is provided to the user’s application via the </w:t>
      </w:r>
      <w:r w:rsidR="00096937" w:rsidRPr="00096937">
        <w:rPr>
          <w:rStyle w:val="Codefragment"/>
        </w:rPr>
        <w:t>DataReceived</w:t>
      </w:r>
      <w:r w:rsidR="00096937">
        <w:t xml:space="preserve"> </w:t>
      </w:r>
      <w:r>
        <w:t>event</w:t>
      </w:r>
      <w:r w:rsidR="007C2992">
        <w:t xml:space="preserve"> which </w:t>
      </w:r>
      <w:r w:rsidR="00020C2E">
        <w:t>bears</w:t>
      </w:r>
      <w:r w:rsidR="007C2992">
        <w:t xml:space="preserve"> </w:t>
      </w:r>
      <w:r w:rsidR="00020C2E">
        <w:t xml:space="preserve"> </w:t>
      </w:r>
      <w:r w:rsidR="00BF0B86">
        <w:fldChar w:fldCharType="begin"/>
      </w:r>
      <w:r w:rsidR="00BF0B86">
        <w:instrText xml:space="preserve"> REF AcquisitionData \h </w:instrText>
      </w:r>
      <w:r w:rsidR="00BF0B86">
        <w:fldChar w:fldCharType="separate"/>
      </w:r>
      <w:r w:rsidR="00F80A2E" w:rsidRPr="00020C2E">
        <w:rPr>
          <w:rStyle w:val="Codefragment"/>
        </w:rPr>
        <w:t>AcquisitionData</w:t>
      </w:r>
      <w:r w:rsidR="00BF0B86">
        <w:fldChar w:fldCharType="end"/>
      </w:r>
      <w:r w:rsidR="00BF0B86">
        <w:t xml:space="preserve"> object</w:t>
      </w:r>
      <w:r w:rsidR="007C2992">
        <w:t>:</w:t>
      </w:r>
    </w:p>
    <w:p w14:paraId="4F35CD39" w14:textId="304EDDAA" w:rsidR="00096937" w:rsidRPr="00096937" w:rsidRDefault="00096937" w:rsidP="00096937">
      <w:pPr>
        <w:rPr>
          <w:rStyle w:val="Codefragment"/>
        </w:rPr>
      </w:pPr>
      <w:r w:rsidRPr="00096937">
        <w:rPr>
          <w:rStyle w:val="Codefragment"/>
        </w:rPr>
        <w:t>public delegate void DataReceivedDelegate(</w:t>
      </w:r>
      <w:r w:rsidR="00B34F58">
        <w:rPr>
          <w:rStyle w:val="Codefragment"/>
        </w:rPr>
        <w:fldChar w:fldCharType="begin"/>
      </w:r>
      <w:r w:rsidR="00B34F58">
        <w:rPr>
          <w:rStyle w:val="Codefragment"/>
        </w:rPr>
        <w:instrText xml:space="preserve"> REF </w:instrText>
      </w:r>
      <w:r w:rsidR="00B34F58" w:rsidRPr="00B34F58">
        <w:rPr>
          <w:rStyle w:val="Codefragment"/>
        </w:rPr>
        <w:instrText>AcquisitionData</w:instrText>
      </w:r>
      <w:r w:rsidR="00B34F58">
        <w:rPr>
          <w:rStyle w:val="Codefragment"/>
        </w:rPr>
        <w:instrText xml:space="preserve"> \h </w:instrText>
      </w:r>
      <w:r w:rsidR="00B34F58">
        <w:rPr>
          <w:rStyle w:val="Codefragment"/>
        </w:rPr>
      </w:r>
      <w:r w:rsidR="00B34F58">
        <w:rPr>
          <w:rStyle w:val="Codefragment"/>
        </w:rPr>
        <w:fldChar w:fldCharType="separate"/>
      </w:r>
      <w:r w:rsidR="00F80A2E" w:rsidRPr="00020C2E">
        <w:rPr>
          <w:rStyle w:val="Codefragment"/>
        </w:rPr>
        <w:t>AcquisitionData</w:t>
      </w:r>
      <w:r w:rsidR="00B34F58">
        <w:rPr>
          <w:rStyle w:val="Codefragment"/>
        </w:rPr>
        <w:fldChar w:fldCharType="end"/>
      </w:r>
      <w:r w:rsidR="00B34F58">
        <w:rPr>
          <w:rStyle w:val="Codefragment"/>
        </w:rPr>
        <w:t xml:space="preserve"> </w:t>
      </w:r>
      <w:r w:rsidRPr="00096937">
        <w:rPr>
          <w:rStyle w:val="Codefragment"/>
        </w:rPr>
        <w:t>data);</w:t>
      </w:r>
    </w:p>
    <w:p w14:paraId="2D8D001B" w14:textId="366650F8" w:rsidR="00096937" w:rsidRPr="00096937" w:rsidRDefault="00096937" w:rsidP="00096937">
      <w:pPr>
        <w:rPr>
          <w:rStyle w:val="Codefragment"/>
        </w:rPr>
      </w:pPr>
      <w:r w:rsidRPr="00096937">
        <w:rPr>
          <w:rStyle w:val="Codefragment"/>
        </w:rPr>
        <w:t xml:space="preserve">public event DataReceivedDelegate DataReceived; </w:t>
      </w:r>
    </w:p>
    <w:p w14:paraId="4A10DB9F" w14:textId="77777777" w:rsidR="00096937" w:rsidRDefault="00096937" w:rsidP="00096937">
      <w:pPr>
        <w:autoSpaceDE w:val="0"/>
        <w:autoSpaceDN w:val="0"/>
        <w:adjustRightInd w:val="0"/>
        <w:spacing w:after="0" w:line="240" w:lineRule="auto"/>
        <w:ind w:firstLine="0"/>
      </w:pPr>
    </w:p>
    <w:p w14:paraId="341EBFEB" w14:textId="5C540106" w:rsidR="007C2992" w:rsidRDefault="005250A6" w:rsidP="0078399A">
      <w:pPr>
        <w:pStyle w:val="Heading4"/>
      </w:pPr>
      <w:r>
        <w:t xml:space="preserve"> </w:t>
      </w:r>
      <w:r w:rsidR="007C2992">
        <w:t>Notes</w:t>
      </w:r>
    </w:p>
    <w:p w14:paraId="3FA4E7CB" w14:textId="77777777" w:rsidR="006A35D7" w:rsidRDefault="006A35D7" w:rsidP="006A35D7">
      <w:pPr>
        <w:autoSpaceDE w:val="0"/>
        <w:autoSpaceDN w:val="0"/>
        <w:adjustRightInd w:val="0"/>
        <w:spacing w:after="0" w:line="240" w:lineRule="auto"/>
        <w:ind w:left="180" w:firstLine="0"/>
      </w:pPr>
      <w:r>
        <w:t xml:space="preserve">User code should be subscribed to the </w:t>
      </w:r>
      <w:r w:rsidRPr="00020C2E">
        <w:rPr>
          <w:rStyle w:val="Codefragment"/>
        </w:rPr>
        <w:t>DataReceived</w:t>
      </w:r>
      <w:r w:rsidRPr="007C2992">
        <w:t xml:space="preserve"> </w:t>
      </w:r>
      <w:r>
        <w:t>e</w:t>
      </w:r>
      <w:r w:rsidRPr="007C2992">
        <w:t>vent</w:t>
      </w:r>
      <w:r>
        <w:t xml:space="preserve"> in order to obtain the acquired data.</w:t>
      </w:r>
    </w:p>
    <w:p w14:paraId="1DB83A65" w14:textId="77777777" w:rsidR="006A35D7" w:rsidRPr="006A35D7" w:rsidRDefault="006A35D7" w:rsidP="006A35D7"/>
    <w:p w14:paraId="34A70EC3" w14:textId="797B6078" w:rsidR="005250A6" w:rsidRPr="00EA12DA" w:rsidRDefault="007C2992" w:rsidP="007C2992">
      <w:r>
        <w:t xml:space="preserve">The event is blocking. In addition to A1560 internal hardware buffer for unsent vectors, A1560 API has its own software buffer that can grow very large if </w:t>
      </w:r>
      <w:r w:rsidR="001B694B">
        <w:t>a</w:t>
      </w:r>
      <w:r>
        <w:t xml:space="preserve"> subscriber </w:t>
      </w:r>
      <w:r w:rsidR="001B694B">
        <w:t xml:space="preserve">processes the incoming </w:t>
      </w:r>
      <w:r w:rsidR="00020C2E" w:rsidRPr="00020C2E">
        <w:rPr>
          <w:rStyle w:val="Codefragment"/>
        </w:rPr>
        <w:t>DataReceived</w:t>
      </w:r>
      <w:r w:rsidR="00020C2E" w:rsidRPr="007C2992">
        <w:t xml:space="preserve"> </w:t>
      </w:r>
      <w:r w:rsidR="001B694B">
        <w:t>events too slow</w:t>
      </w:r>
      <w:r w:rsidR="00B34F58">
        <w:t>ly</w:t>
      </w:r>
      <w:r w:rsidR="001B694B">
        <w:t>.</w:t>
      </w:r>
    </w:p>
    <w:p w14:paraId="6ECC8FE6" w14:textId="58BE090C" w:rsidR="00080EE1" w:rsidRPr="00C0565F" w:rsidRDefault="005250A6" w:rsidP="001B694B">
      <w:pPr>
        <w:pStyle w:val="Heading2"/>
      </w:pPr>
      <w:r>
        <w:br w:type="page"/>
      </w:r>
      <w:bookmarkStart w:id="120" w:name="_Toc53354541"/>
      <w:r w:rsidR="00080EE1" w:rsidRPr="00C0565F">
        <w:lastRenderedPageBreak/>
        <w:t>A1560 API Exceptions</w:t>
      </w:r>
      <w:bookmarkEnd w:id="120"/>
    </w:p>
    <w:p w14:paraId="1F6E6463" w14:textId="6BD191D4" w:rsidR="006D2D5C" w:rsidRDefault="006D2D5C" w:rsidP="00FB7D73">
      <w:r w:rsidRPr="00C0565F">
        <w:t xml:space="preserve">On error, </w:t>
      </w:r>
      <w:r w:rsidR="009B69A2" w:rsidRPr="00C0565F">
        <w:t xml:space="preserve">standard exceptions </w:t>
      </w:r>
      <w:r w:rsidR="00904199" w:rsidRPr="00C0565F">
        <w:t>are</w:t>
      </w:r>
      <w:r w:rsidR="009B69A2" w:rsidRPr="00C0565F">
        <w:t xml:space="preserve"> thrown:</w:t>
      </w:r>
    </w:p>
    <w:p w14:paraId="7D62DB3D" w14:textId="77777777" w:rsidR="005A668C" w:rsidRPr="00EA736C" w:rsidRDefault="00904199" w:rsidP="00EA736C">
      <w:pPr>
        <w:pStyle w:val="Heading3"/>
        <w:rPr>
          <w:rStyle w:val="Codefragment"/>
          <w:rFonts w:asciiTheme="majorHAnsi" w:hAnsiTheme="majorHAnsi"/>
          <w:noProof w:val="0"/>
          <w:color w:val="2F5496" w:themeColor="accent1" w:themeShade="BF"/>
        </w:rPr>
      </w:pPr>
      <w:bookmarkStart w:id="121" w:name="_Ref16860925"/>
      <w:bookmarkStart w:id="122" w:name="_Toc53354542"/>
      <w:r w:rsidRPr="00EA736C">
        <w:rPr>
          <w:rStyle w:val="Codefragment"/>
        </w:rPr>
        <w:t>InvalidOperationException</w:t>
      </w:r>
      <w:bookmarkEnd w:id="121"/>
      <w:bookmarkEnd w:id="122"/>
      <w:r w:rsidRPr="00EA736C">
        <w:rPr>
          <w:rStyle w:val="Codefragment"/>
          <w:rFonts w:asciiTheme="majorHAnsi" w:hAnsiTheme="majorHAnsi"/>
          <w:noProof w:val="0"/>
          <w:color w:val="2F5496" w:themeColor="accent1" w:themeShade="BF"/>
        </w:rPr>
        <w:t xml:space="preserve"> </w:t>
      </w:r>
    </w:p>
    <w:p w14:paraId="642F7C5F" w14:textId="1C7038D0" w:rsidR="00904199" w:rsidRPr="00583821" w:rsidRDefault="00583821" w:rsidP="00583821">
      <w:r>
        <w:t>Raised</w:t>
      </w:r>
      <w:r w:rsidR="00904199" w:rsidRPr="00C0565F">
        <w:t xml:space="preserve"> when a method is </w:t>
      </w:r>
      <w:r w:rsidR="005A668C" w:rsidRPr="00C0565F">
        <w:t>called,</w:t>
      </w:r>
      <w:r w:rsidR="00904199" w:rsidRPr="00C0565F">
        <w:t xml:space="preserve"> or a property is changed before opening connection to A1560 with</w:t>
      </w:r>
      <w:r w:rsidR="00BF0B86">
        <w:t xml:space="preserve"> </w:t>
      </w:r>
      <w:r w:rsidR="00BF0B86">
        <w:fldChar w:fldCharType="begin"/>
      </w:r>
      <w:r w:rsidR="00BF0B86">
        <w:instrText xml:space="preserve"> REF Connect \h </w:instrText>
      </w:r>
      <w:r w:rsidR="00BF0B86">
        <w:fldChar w:fldCharType="separate"/>
      </w:r>
      <w:r w:rsidR="00F80A2E">
        <w:rPr>
          <w:rStyle w:val="Codefragment"/>
        </w:rPr>
        <w:t>Connect</w:t>
      </w:r>
      <w:r w:rsidR="00BF0B86">
        <w:fldChar w:fldCharType="end"/>
      </w:r>
      <w:r w:rsidR="00BF0B86">
        <w:t xml:space="preserve"> method</w:t>
      </w:r>
      <w:r>
        <w:t xml:space="preserve">. </w:t>
      </w:r>
      <w:r w:rsidR="00BF0B86">
        <w:fldChar w:fldCharType="begin"/>
      </w:r>
      <w:r w:rsidR="00BF0B86">
        <w:instrText xml:space="preserve"> REF </w:instrText>
      </w:r>
      <w:r w:rsidR="00BF0B86" w:rsidRPr="00BF0B86">
        <w:instrText>TriggeringMode</w:instrText>
      </w:r>
      <w:r w:rsidR="00BF0B86">
        <w:instrText xml:space="preserve"> \h </w:instrText>
      </w:r>
      <w:r w:rsidR="00BF0B86">
        <w:fldChar w:fldCharType="separate"/>
      </w:r>
      <w:r w:rsidR="00F80A2E" w:rsidRPr="003C0054">
        <w:rPr>
          <w:rStyle w:val="Codefragment"/>
        </w:rPr>
        <w:t>TriggeringMode</w:t>
      </w:r>
      <w:r w:rsidR="00BF0B86">
        <w:fldChar w:fldCharType="end"/>
      </w:r>
      <w:r w:rsidR="00BF0B86">
        <w:t xml:space="preserve"> or </w:t>
      </w:r>
      <w:r w:rsidR="00BF0B86">
        <w:fldChar w:fldCharType="begin"/>
      </w:r>
      <w:r w:rsidR="00BF0B86">
        <w:instrText xml:space="preserve"> REF </w:instrText>
      </w:r>
      <w:r w:rsidR="00BF0B86" w:rsidRPr="00BF0B86">
        <w:instrText>VectorLengthSamples</w:instrText>
      </w:r>
      <w:r w:rsidR="00BF0B86">
        <w:instrText xml:space="preserve"> \h </w:instrText>
      </w:r>
      <w:r w:rsidR="00BF0B86">
        <w:fldChar w:fldCharType="separate"/>
      </w:r>
      <w:r w:rsidR="00F80A2E" w:rsidRPr="00984A74">
        <w:rPr>
          <w:rStyle w:val="Codefragment"/>
        </w:rPr>
        <w:t>VectorLengthSamples</w:t>
      </w:r>
      <w:r w:rsidR="00BF0B86">
        <w:fldChar w:fldCharType="end"/>
      </w:r>
      <w:r w:rsidR="00BF0B86">
        <w:t xml:space="preserve"> setting</w:t>
      </w:r>
      <w:r>
        <w:t xml:space="preserve"> will also raise </w:t>
      </w:r>
      <w:r w:rsidRPr="00583821">
        <w:rPr>
          <w:rStyle w:val="Codefragment"/>
        </w:rPr>
        <w:t>InvalidOperationException</w:t>
      </w:r>
      <w:r w:rsidR="00BF0B86">
        <w:rPr>
          <w:rStyle w:val="Codefragment"/>
        </w:rPr>
        <w:t xml:space="preserve"> </w:t>
      </w:r>
      <w:r w:rsidRPr="00583821">
        <w:t>when attempted without stopping automatic acquisition first</w:t>
      </w:r>
      <w:r>
        <w:t>.</w:t>
      </w:r>
    </w:p>
    <w:p w14:paraId="627C6483" w14:textId="77777777" w:rsidR="005A668C" w:rsidRDefault="00904199" w:rsidP="00CC12ED">
      <w:pPr>
        <w:pStyle w:val="Heading3"/>
      </w:pPr>
      <w:bookmarkStart w:id="123" w:name="_Ref16860928"/>
      <w:bookmarkStart w:id="124" w:name="_Toc53354543"/>
      <w:r w:rsidRPr="005A668C">
        <w:rPr>
          <w:rStyle w:val="Codefragment"/>
        </w:rPr>
        <w:t>ArgumentOutOfRangeException</w:t>
      </w:r>
      <w:bookmarkEnd w:id="123"/>
      <w:bookmarkEnd w:id="124"/>
      <w:r w:rsidRPr="00C0565F">
        <w:t xml:space="preserve"> </w:t>
      </w:r>
    </w:p>
    <w:p w14:paraId="7E940DAD" w14:textId="54C530AE" w:rsidR="00904199" w:rsidRPr="00C0565F" w:rsidRDefault="00746111" w:rsidP="00FB7D73">
      <w:r>
        <w:t>Thrown</w:t>
      </w:r>
      <w:r w:rsidR="00904199" w:rsidRPr="00C0565F">
        <w:t xml:space="preserve"> </w:t>
      </w:r>
      <w:r w:rsidR="00EC424E" w:rsidRPr="00C0565F">
        <w:t>when unacceptable value for a property is set</w:t>
      </w:r>
      <w:r w:rsidR="00BF0B86">
        <w:t>.</w:t>
      </w:r>
    </w:p>
    <w:p w14:paraId="31EA895C" w14:textId="77777777" w:rsidR="00746111" w:rsidRDefault="009B69A2" w:rsidP="00CC12ED">
      <w:pPr>
        <w:pStyle w:val="Heading3"/>
        <w:rPr>
          <w:color w:val="000000"/>
        </w:rPr>
      </w:pPr>
      <w:bookmarkStart w:id="125" w:name="_Ref16863656"/>
      <w:bookmarkStart w:id="126" w:name="_Toc53354544"/>
      <w:r w:rsidRPr="005A668C">
        <w:rPr>
          <w:rStyle w:val="Codefragment"/>
        </w:rPr>
        <w:t>ArgumentException</w:t>
      </w:r>
      <w:bookmarkEnd w:id="125"/>
      <w:bookmarkEnd w:id="126"/>
      <w:r w:rsidRPr="00C0565F">
        <w:rPr>
          <w:color w:val="000000"/>
        </w:rPr>
        <w:t xml:space="preserve"> </w:t>
      </w:r>
    </w:p>
    <w:p w14:paraId="7D07B715" w14:textId="0558E4C5" w:rsidR="009B69A2" w:rsidRPr="00C0565F" w:rsidRDefault="00BF0B86" w:rsidP="00FB7D73">
      <w:r>
        <w:t xml:space="preserve">Argument passed to </w:t>
      </w:r>
      <w:r>
        <w:fldChar w:fldCharType="begin"/>
      </w:r>
      <w:r>
        <w:instrText xml:space="preserve"> REF Connect \h </w:instrText>
      </w:r>
      <w:r>
        <w:fldChar w:fldCharType="separate"/>
      </w:r>
      <w:r w:rsidR="00F80A2E">
        <w:rPr>
          <w:rStyle w:val="Codefragment"/>
        </w:rPr>
        <w:t>Connect</w:t>
      </w:r>
      <w:r>
        <w:fldChar w:fldCharType="end"/>
      </w:r>
      <w:r>
        <w:t xml:space="preserve"> or </w:t>
      </w:r>
      <w:r>
        <w:fldChar w:fldCharType="begin"/>
      </w:r>
      <w:r>
        <w:instrText xml:space="preserve"> REF SetNewIp \h </w:instrText>
      </w:r>
      <w:r>
        <w:fldChar w:fldCharType="separate"/>
      </w:r>
      <w:r w:rsidR="00F80A2E" w:rsidRPr="000276ED">
        <w:rPr>
          <w:rStyle w:val="Codefragment"/>
        </w:rPr>
        <w:t>SetNewIp</w:t>
      </w:r>
      <w:r>
        <w:fldChar w:fldCharType="end"/>
      </w:r>
      <w:r>
        <w:t xml:space="preserve"> </w:t>
      </w:r>
      <w:r w:rsidR="00A45C7D">
        <w:t>method</w:t>
      </w:r>
      <w:r w:rsidR="00EC424E" w:rsidRPr="00C0565F">
        <w:t xml:space="preserve"> is not a usable IPv4 address</w:t>
      </w:r>
      <w:r>
        <w:t>.</w:t>
      </w:r>
    </w:p>
    <w:p w14:paraId="567D70C2" w14:textId="16889BD5" w:rsidR="00746111" w:rsidRDefault="00583821" w:rsidP="00CC12ED">
      <w:pPr>
        <w:pStyle w:val="Heading3"/>
      </w:pPr>
      <w:bookmarkStart w:id="127" w:name="_Ref16860932"/>
      <w:bookmarkStart w:id="128" w:name="_Toc53354545"/>
      <w:r>
        <w:rPr>
          <w:rStyle w:val="Codefragment"/>
        </w:rPr>
        <w:softHyphen/>
      </w:r>
      <w:r w:rsidR="00CC60B3" w:rsidRPr="005A668C">
        <w:rPr>
          <w:rStyle w:val="Codefragment"/>
        </w:rPr>
        <w:t>IOException</w:t>
      </w:r>
      <w:bookmarkEnd w:id="127"/>
      <w:bookmarkEnd w:id="128"/>
      <w:r w:rsidR="00CC60B3" w:rsidRPr="00C0565F">
        <w:rPr>
          <w:color w:val="808080"/>
        </w:rPr>
        <w:t xml:space="preserve"> </w:t>
      </w:r>
    </w:p>
    <w:p w14:paraId="725CC162" w14:textId="157EA2D5" w:rsidR="00CC60B3" w:rsidRPr="00C0565F" w:rsidRDefault="00746111" w:rsidP="00FB7D73">
      <w:r>
        <w:t xml:space="preserve">Thrown </w:t>
      </w:r>
      <w:r w:rsidR="00EC424E" w:rsidRPr="00C0565F">
        <w:t>in case of communication problems, e.g. connection cannot be open or was closed by the device or failed in some other way (</w:t>
      </w:r>
      <w:r w:rsidR="00467DFD">
        <w:t xml:space="preserve">A1560 was </w:t>
      </w:r>
      <w:r w:rsidR="00EC424E" w:rsidRPr="00C0565F">
        <w:t>switched off, etc.)</w:t>
      </w:r>
      <w:r w:rsidR="00BF0B86">
        <w:t>.</w:t>
      </w:r>
    </w:p>
    <w:p w14:paraId="48EA00AD" w14:textId="77777777" w:rsidR="00746111" w:rsidRDefault="00EC424E" w:rsidP="00CC12ED">
      <w:pPr>
        <w:pStyle w:val="Heading3"/>
      </w:pPr>
      <w:bookmarkStart w:id="129" w:name="_Toc53354546"/>
      <w:r w:rsidRPr="005A668C">
        <w:rPr>
          <w:rStyle w:val="Codefragment"/>
        </w:rPr>
        <w:t>NotSupportedException</w:t>
      </w:r>
      <w:bookmarkEnd w:id="129"/>
      <w:r w:rsidRPr="00C0565F">
        <w:t xml:space="preserve"> </w:t>
      </w:r>
    </w:p>
    <w:p w14:paraId="01068C4E" w14:textId="5DAC4B3A" w:rsidR="00EC424E" w:rsidRPr="00C0565F" w:rsidRDefault="00467DFD" w:rsidP="00FB7D73">
      <w:pPr>
        <w:rPr>
          <w:color w:val="008000"/>
        </w:rPr>
      </w:pPr>
      <w:r>
        <w:t>Instrument version</w:t>
      </w:r>
      <w:r w:rsidR="00C16719">
        <w:t xml:space="preserve"> </w:t>
      </w:r>
      <w:r w:rsidR="00C81070" w:rsidRPr="00C0565F">
        <w:t>is unknown to A1560API</w:t>
      </w:r>
      <w:r w:rsidR="00C16719">
        <w:t xml:space="preserve"> </w:t>
      </w:r>
      <w:r w:rsidR="00420D36">
        <w:t>or firmware version is not supported by API</w:t>
      </w:r>
      <w:r w:rsidR="00235A39">
        <w:t>.</w:t>
      </w:r>
      <w:r w:rsidR="00420D36">
        <w:t xml:space="preserve"> </w:t>
      </w:r>
      <w:r w:rsidR="00235A39">
        <w:t>Compatible firmware versions are 1.5 and 1.6. T</w:t>
      </w:r>
      <w:r w:rsidR="00BF0B86">
        <w:t xml:space="preserve">he exception is raised </w:t>
      </w:r>
      <w:r w:rsidR="00C16719">
        <w:t>on</w:t>
      </w:r>
      <w:r w:rsidR="00BF0B86">
        <w:t xml:space="preserve"> </w:t>
      </w:r>
      <w:r w:rsidR="00BF0B86">
        <w:fldChar w:fldCharType="begin"/>
      </w:r>
      <w:r w:rsidR="00BF0B86">
        <w:instrText xml:space="preserve"> REF Connect \h </w:instrText>
      </w:r>
      <w:r w:rsidR="00BF0B86">
        <w:fldChar w:fldCharType="separate"/>
      </w:r>
      <w:r w:rsidR="00F80A2E">
        <w:rPr>
          <w:rStyle w:val="Codefragment"/>
        </w:rPr>
        <w:t>Connect</w:t>
      </w:r>
      <w:r w:rsidR="00BF0B86">
        <w:fldChar w:fldCharType="end"/>
      </w:r>
      <w:r w:rsidR="007E4460">
        <w:t xml:space="preserve"> method call</w:t>
      </w:r>
      <w:r w:rsidR="00BF0B86">
        <w:t>.</w:t>
      </w:r>
    </w:p>
    <w:p w14:paraId="2F993E3D" w14:textId="77777777" w:rsidR="00322EA2" w:rsidRPr="00C0565F" w:rsidRDefault="00322EA2" w:rsidP="00FB7D73"/>
    <w:p w14:paraId="48395177" w14:textId="78E2A5DD" w:rsidR="007F7706" w:rsidRDefault="007F7706" w:rsidP="00795C90"/>
    <w:p w14:paraId="471D7C81" w14:textId="77777777" w:rsidR="00795C90" w:rsidRDefault="00795C90" w:rsidP="00795C90"/>
    <w:p w14:paraId="09A7B9CA" w14:textId="77777777" w:rsidR="00A263D5" w:rsidRDefault="00A263D5">
      <w:pPr>
        <w:ind w:firstLine="0"/>
      </w:pPr>
      <w:r>
        <w:br w:type="page"/>
      </w:r>
    </w:p>
    <w:p w14:paraId="0C903DB5" w14:textId="420CEB25" w:rsidR="00552BF0" w:rsidRDefault="00552BF0" w:rsidP="00795C90">
      <w:pPr>
        <w:pStyle w:val="Heading1"/>
      </w:pPr>
      <w:bookmarkStart w:id="130" w:name="_Toc53354547"/>
      <w:r w:rsidRPr="00C0565F">
        <w:lastRenderedPageBreak/>
        <w:t>A1560 Application Example</w:t>
      </w:r>
      <w:r w:rsidR="001B694B">
        <w:t>s</w:t>
      </w:r>
      <w:bookmarkEnd w:id="130"/>
    </w:p>
    <w:p w14:paraId="04A5B5F9" w14:textId="653BD03D" w:rsidR="00226BB6" w:rsidRPr="00226BB6" w:rsidRDefault="00226BB6" w:rsidP="00226BB6">
      <w:pPr>
        <w:pStyle w:val="Heading2"/>
      </w:pPr>
      <w:bookmarkStart w:id="131" w:name="_Toc53354548"/>
      <w:r>
        <w:t>C# Example</w:t>
      </w:r>
      <w:bookmarkEnd w:id="131"/>
    </w:p>
    <w:p w14:paraId="1EC765C4" w14:textId="69A19019" w:rsidR="002F5AF0" w:rsidRDefault="002F5AF0" w:rsidP="002F5AF0">
      <w:r>
        <w:t xml:space="preserve">The code below illustrates essential concepts of working with A1560 API from a C# application. </w:t>
      </w:r>
      <w:r w:rsidR="002965F6">
        <w:t>Exception handling, buffer flushing and other important parts of code are skipped for brevity.</w:t>
      </w:r>
    </w:p>
    <w:p w14:paraId="76221114" w14:textId="696D97E2" w:rsidR="00F52B48" w:rsidRDefault="00F52B48" w:rsidP="002F5AF0">
      <w:r>
        <w:t xml:space="preserve">Remember to reference </w:t>
      </w:r>
      <w:r w:rsidRPr="00F52B48">
        <w:rPr>
          <w:rStyle w:val="Codefragment"/>
        </w:rPr>
        <w:t>A1560APICOM.dll</w:t>
      </w:r>
      <w:r>
        <w:t xml:space="preserve"> in the project.</w:t>
      </w:r>
    </w:p>
    <w:p w14:paraId="5072C360" w14:textId="6639BB2A" w:rsidR="002965F6" w:rsidRPr="002F5AF0" w:rsidRDefault="002965F6" w:rsidP="002F5AF0">
      <w:r w:rsidRPr="002965F6">
        <w:t>A1560ApiTestCsharpApp</w:t>
      </w:r>
      <w:r>
        <w:t xml:space="preserve"> example project included in </w:t>
      </w:r>
      <w:r w:rsidR="008B16ED">
        <w:t>SDK</w:t>
      </w:r>
      <w:r>
        <w:t xml:space="preserve"> distribution provides more details. </w:t>
      </w:r>
    </w:p>
    <w:p w14:paraId="23E5A947"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using System;</w:t>
      </w:r>
    </w:p>
    <w:p w14:paraId="3C9BE0FC"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using System.Linq;</w:t>
      </w:r>
    </w:p>
    <w:p w14:paraId="4312F55E"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using A1560APICOM;</w:t>
      </w:r>
    </w:p>
    <w:p w14:paraId="495BFE79"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p>
    <w:p w14:paraId="693E544D"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namespace MinimalExample</w:t>
      </w:r>
    </w:p>
    <w:p w14:paraId="173500D7"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w:t>
      </w:r>
    </w:p>
    <w:p w14:paraId="676DFD0A"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class Program</w:t>
      </w:r>
    </w:p>
    <w:p w14:paraId="019146AC"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w:t>
      </w:r>
    </w:p>
    <w:p w14:paraId="3D50E663"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private static readonly A1560 A1560 = new A1560();</w:t>
      </w:r>
    </w:p>
    <w:p w14:paraId="63A33CC1"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static void Main(string[] args)</w:t>
      </w:r>
    </w:p>
    <w:p w14:paraId="085EA6C9"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w:t>
      </w:r>
    </w:p>
    <w:p w14:paraId="32312B5C"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A1560.Connect("192.168.1.2");</w:t>
      </w:r>
    </w:p>
    <w:p w14:paraId="2359470F"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//Automatic acquisition is assumed running on connect, stop it.</w:t>
      </w:r>
    </w:p>
    <w:p w14:paraId="3307CDBC"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A1560.Stop();</w:t>
      </w:r>
    </w:p>
    <w:p w14:paraId="4D6C837B"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//Set Device to make one measurement per Start() command</w:t>
      </w:r>
    </w:p>
    <w:p w14:paraId="56FCEBE2"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A1560.TriggeringMode = 0;</w:t>
      </w:r>
    </w:p>
    <w:p w14:paraId="3FF23403" w14:textId="7E038F68"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//Subscribe dedicated processing function to be called for each vector</w:t>
      </w:r>
    </w:p>
    <w:p w14:paraId="49C23B0B"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A1560.DataReceived += A1560OnDataReceived;</w:t>
      </w:r>
    </w:p>
    <w:p w14:paraId="3B5FFAAD"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//Launch </w:t>
      </w:r>
    </w:p>
    <w:p w14:paraId="6C2084FA"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A1560.Start();</w:t>
      </w:r>
    </w:p>
    <w:p w14:paraId="369A6B9F"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//Keep application alive for a moment (so we can see the vector event) </w:t>
      </w:r>
    </w:p>
    <w:p w14:paraId="5D1F95E4"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Console.ReadKey();</w:t>
      </w:r>
    </w:p>
    <w:p w14:paraId="1FC63195"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A1560.Disconnect();</w:t>
      </w:r>
    </w:p>
    <w:p w14:paraId="1168EE3C"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w:t>
      </w:r>
    </w:p>
    <w:p w14:paraId="018823C1"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p>
    <w:p w14:paraId="5ED0602E"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private static void A1560OnDataReceived(AcquisitionData data)</w:t>
      </w:r>
    </w:p>
    <w:p w14:paraId="7B069FF9"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w:t>
      </w:r>
    </w:p>
    <w:p w14:paraId="483401E7"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var vector = data.Vector;</w:t>
      </w:r>
    </w:p>
    <w:p w14:paraId="0E39CADF" w14:textId="77781959" w:rsidR="00F52B48" w:rsidRPr="00E02F8A" w:rsidRDefault="00F52B48" w:rsidP="00F52B48">
      <w:pPr>
        <w:autoSpaceDE w:val="0"/>
        <w:autoSpaceDN w:val="0"/>
        <w:adjustRightInd w:val="0"/>
        <w:spacing w:after="0" w:line="240" w:lineRule="auto"/>
        <w:ind w:left="1260" w:hanging="1260"/>
        <w:rPr>
          <w:rFonts w:ascii="Courier New" w:hAnsi="Courier New" w:cs="Courier New"/>
          <w:noProof/>
          <w:sz w:val="18"/>
          <w:szCs w:val="18"/>
        </w:rPr>
      </w:pPr>
      <w:r w:rsidRPr="00E02F8A">
        <w:rPr>
          <w:rFonts w:ascii="Courier New" w:hAnsi="Courier New" w:cs="Courier New"/>
          <w:noProof/>
          <w:sz w:val="18"/>
          <w:szCs w:val="18"/>
        </w:rPr>
        <w:t xml:space="preserve">            Console.WriteLine($"Vector received, Length: {vector.Length} samples,</w:t>
      </w:r>
      <w:r w:rsidRPr="00E02F8A">
        <w:rPr>
          <w:rFonts w:ascii="Courier New" w:hAnsi="Courier New" w:cs="Courier New"/>
          <w:noProof/>
          <w:sz w:val="18"/>
          <w:szCs w:val="18"/>
        </w:rPr>
        <w:br/>
        <w:t xml:space="preserve">CTP={data.Ctp[0]:X08}:{data.Ctp[1]:X08}:{data.Ctp[2]:X08}, </w:t>
      </w:r>
      <w:r w:rsidRPr="00E02F8A">
        <w:rPr>
          <w:rFonts w:ascii="Courier New" w:hAnsi="Courier New" w:cs="Courier New"/>
          <w:noProof/>
          <w:sz w:val="18"/>
          <w:szCs w:val="18"/>
        </w:rPr>
        <w:br/>
        <w:t>maximum sample value = {vector.Max()} ");</w:t>
      </w:r>
    </w:p>
    <w:p w14:paraId="5A287938"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//Unsubscribe, since we’re getting only one vector in this app.</w:t>
      </w:r>
    </w:p>
    <w:p w14:paraId="5DBF39A0"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A1560.DataReceived -= A1560OnDataReceived;</w:t>
      </w:r>
    </w:p>
    <w:p w14:paraId="0C1298A1"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//Inform users they can leave now</w:t>
      </w:r>
    </w:p>
    <w:p w14:paraId="40760260"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Console.WriteLine("Press any key to exit");</w:t>
      </w:r>
    </w:p>
    <w:p w14:paraId="0A45E4F6"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w:t>
      </w:r>
    </w:p>
    <w:p w14:paraId="366D5ACE"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w:t>
      </w:r>
    </w:p>
    <w:p w14:paraId="1C415579" w14:textId="77777777" w:rsidR="00F52B48" w:rsidRPr="00E02F8A"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 xml:space="preserve">    }</w:t>
      </w:r>
    </w:p>
    <w:p w14:paraId="1178C51F" w14:textId="4774BE81" w:rsidR="00821490" w:rsidRDefault="00F52B48" w:rsidP="00F52B48">
      <w:pPr>
        <w:autoSpaceDE w:val="0"/>
        <w:autoSpaceDN w:val="0"/>
        <w:adjustRightInd w:val="0"/>
        <w:spacing w:after="0" w:line="240" w:lineRule="auto"/>
        <w:ind w:firstLine="0"/>
        <w:rPr>
          <w:rFonts w:ascii="Courier New" w:hAnsi="Courier New" w:cs="Courier New"/>
          <w:noProof/>
          <w:sz w:val="18"/>
          <w:szCs w:val="18"/>
        </w:rPr>
      </w:pPr>
      <w:r w:rsidRPr="00E02F8A">
        <w:rPr>
          <w:rFonts w:ascii="Courier New" w:hAnsi="Courier New" w:cs="Courier New"/>
          <w:noProof/>
          <w:sz w:val="18"/>
          <w:szCs w:val="18"/>
        </w:rPr>
        <w:t>}</w:t>
      </w:r>
    </w:p>
    <w:p w14:paraId="64BD3081" w14:textId="77777777" w:rsidR="00821490" w:rsidRDefault="00821490">
      <w:pPr>
        <w:ind w:firstLine="0"/>
        <w:rPr>
          <w:rFonts w:ascii="Courier New" w:hAnsi="Courier New" w:cs="Courier New"/>
          <w:noProof/>
          <w:sz w:val="18"/>
          <w:szCs w:val="18"/>
        </w:rPr>
      </w:pPr>
      <w:r>
        <w:rPr>
          <w:rFonts w:ascii="Courier New" w:hAnsi="Courier New" w:cs="Courier New"/>
          <w:noProof/>
          <w:sz w:val="18"/>
          <w:szCs w:val="18"/>
        </w:rPr>
        <w:br w:type="page"/>
      </w:r>
    </w:p>
    <w:p w14:paraId="044F4C30" w14:textId="28A2AB45" w:rsidR="00952AF0" w:rsidRDefault="00952AF0" w:rsidP="00952AF0">
      <w:pPr>
        <w:pStyle w:val="Heading2"/>
      </w:pPr>
      <w:bookmarkStart w:id="132" w:name="_Toc53354549"/>
      <w:r>
        <w:lastRenderedPageBreak/>
        <w:t>VBA Example</w:t>
      </w:r>
      <w:bookmarkEnd w:id="132"/>
    </w:p>
    <w:p w14:paraId="0391347C" w14:textId="1BE215DC" w:rsidR="00952AF0" w:rsidRDefault="00952AF0" w:rsidP="00952AF0">
      <w:r>
        <w:t xml:space="preserve">This example can be run in Microsoft® </w:t>
      </w:r>
      <w:r w:rsidR="00D166FB">
        <w:t>Excel and</w:t>
      </w:r>
      <w:r>
        <w:t xml:space="preserve"> present</w:t>
      </w:r>
      <w:r w:rsidR="00D166FB">
        <w:t>s</w:t>
      </w:r>
      <w:r>
        <w:t xml:space="preserve"> every acquired vector as a column of values. ACS A1560 COM API component should be registered in </w:t>
      </w:r>
      <w:r w:rsidR="00E71197">
        <w:t>OS and referenced in VBA script.</w:t>
      </w:r>
      <w:r>
        <w:t xml:space="preserve"> </w:t>
      </w:r>
      <w:r w:rsidR="00DC6D7B">
        <w:t>Refer to Chapter 2 for the details of COM assembly registration with regasm.</w:t>
      </w:r>
    </w:p>
    <w:p w14:paraId="0311F55B" w14:textId="77777777" w:rsidR="000D4E2A" w:rsidRPr="000D4E2A" w:rsidRDefault="000D4E2A" w:rsidP="000D4E2A">
      <w:pPr>
        <w:rPr>
          <w:rFonts w:ascii="Courier New" w:hAnsi="Courier New" w:cs="Courier New"/>
          <w:noProof/>
          <w:sz w:val="18"/>
          <w:szCs w:val="18"/>
        </w:rPr>
      </w:pPr>
      <w:bookmarkStart w:id="133" w:name="_Toc12286269"/>
      <w:r w:rsidRPr="000D4E2A">
        <w:rPr>
          <w:rFonts w:ascii="Courier New" w:hAnsi="Courier New" w:cs="Courier New"/>
          <w:noProof/>
          <w:sz w:val="18"/>
          <w:szCs w:val="18"/>
        </w:rPr>
        <w:t>Option Explicit</w:t>
      </w:r>
    </w:p>
    <w:p w14:paraId="51DB7B2B"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Private WithEvents m_A1560 As A1560</w:t>
      </w:r>
    </w:p>
    <w:p w14:paraId="63652707" w14:textId="6C4BA03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'event handler write</w:t>
      </w:r>
      <w:r>
        <w:rPr>
          <w:rFonts w:ascii="Courier New" w:hAnsi="Courier New" w:cs="Courier New"/>
          <w:noProof/>
          <w:sz w:val="18"/>
          <w:szCs w:val="18"/>
        </w:rPr>
        <w:t>s</w:t>
      </w:r>
      <w:r w:rsidRPr="000D4E2A">
        <w:rPr>
          <w:rFonts w:ascii="Courier New" w:hAnsi="Courier New" w:cs="Courier New"/>
          <w:noProof/>
          <w:sz w:val="18"/>
          <w:szCs w:val="18"/>
        </w:rPr>
        <w:t xml:space="preserve"> vector samp</w:t>
      </w:r>
      <w:r>
        <w:rPr>
          <w:rFonts w:ascii="Courier New" w:hAnsi="Courier New" w:cs="Courier New"/>
          <w:noProof/>
          <w:sz w:val="18"/>
          <w:szCs w:val="18"/>
        </w:rPr>
        <w:t>l</w:t>
      </w:r>
      <w:r w:rsidRPr="000D4E2A">
        <w:rPr>
          <w:rFonts w:ascii="Courier New" w:hAnsi="Courier New" w:cs="Courier New"/>
          <w:noProof/>
          <w:sz w:val="18"/>
          <w:szCs w:val="18"/>
        </w:rPr>
        <w:t>e values to column A of an Excel sheet</w:t>
      </w:r>
    </w:p>
    <w:p w14:paraId="3A9721DE"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Private Sub m_A1560_DataReceived(ByVal data As AcquisitionData)</w:t>
      </w:r>
    </w:p>
    <w:p w14:paraId="52FB11D2"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Dim Vector() As Integer</w:t>
      </w:r>
    </w:p>
    <w:p w14:paraId="04E78CC5"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Dim maxindex As Integer</w:t>
      </w:r>
    </w:p>
    <w:p w14:paraId="42100F1F"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Dim i As Integer</w:t>
      </w:r>
    </w:p>
    <w:p w14:paraId="7D2102E2"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Vector = data.Vector</w:t>
      </w:r>
    </w:p>
    <w:p w14:paraId="76788425"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maxindex = UBound(Vector)</w:t>
      </w:r>
    </w:p>
    <w:p w14:paraId="08727CF3"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For i = 0 To maxindex</w:t>
      </w:r>
    </w:p>
    <w:p w14:paraId="2B303358"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Cells(i + 1, 1).Value = Vector(i)</w:t>
      </w:r>
    </w:p>
    <w:p w14:paraId="732E923B"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Next i</w:t>
      </w:r>
    </w:p>
    <w:p w14:paraId="5CACC46A"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End Sub</w:t>
      </w:r>
    </w:p>
    <w:p w14:paraId="44819B5E"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'Connect to A1560 and set it up to acquire a vector every second.</w:t>
      </w:r>
    </w:p>
    <w:p w14:paraId="3B323699"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Private Sub StartAcquisition()</w:t>
      </w:r>
    </w:p>
    <w:p w14:paraId="10655012"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Set m_A1560 = New A1560APICOM.A1560</w:t>
      </w:r>
    </w:p>
    <w:p w14:paraId="19BD76C4"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m_A1560.Connect ("192.168.1.2")</w:t>
      </w:r>
    </w:p>
    <w:p w14:paraId="148207D6"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m_A1560.Stop</w:t>
      </w:r>
    </w:p>
    <w:p w14:paraId="5B734CEB"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m_A1560.VectorLengthSamples = 1024</w:t>
      </w:r>
    </w:p>
    <w:p w14:paraId="715ACBB4"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m_A1560.TransducerType = 1</w:t>
      </w:r>
    </w:p>
    <w:p w14:paraId="4345ADA7"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m_A1560.SamplingFrequencyMhz = 100</w:t>
      </w:r>
    </w:p>
    <w:p w14:paraId="6323C3D8"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m_A1560.GainDb = 0</w:t>
      </w:r>
    </w:p>
    <w:p w14:paraId="6E1D300D"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m_A1560.BurstFrequencyKhz = 10000</w:t>
      </w:r>
    </w:p>
    <w:p w14:paraId="70C942DA"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m_A1560.BurstLengthNumber = 2</w:t>
      </w:r>
    </w:p>
    <w:p w14:paraId="7416A731"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m_A1560.PulseVoltage = 20</w:t>
      </w:r>
    </w:p>
    <w:p w14:paraId="241908B3"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m_A1560.TriggeringIntervalUs = 1000000</w:t>
      </w:r>
    </w:p>
    <w:p w14:paraId="6F6F8547"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m_A1560.TriggeringMode = 1</w:t>
      </w:r>
    </w:p>
    <w:p w14:paraId="03C44C13" w14:textId="3F330E4D"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m_A1560.Start</w:t>
      </w:r>
    </w:p>
    <w:p w14:paraId="53F000F8"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End Sub</w:t>
      </w:r>
    </w:p>
    <w:p w14:paraId="0268808A"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Private Sub CommandButton1_Click()</w:t>
      </w:r>
    </w:p>
    <w:p w14:paraId="7E17EB6C" w14:textId="77777777" w:rsidR="000D4E2A" w:rsidRP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 xml:space="preserve">    StartAcquisition</w:t>
      </w:r>
    </w:p>
    <w:p w14:paraId="64284FBD" w14:textId="48FAB64E" w:rsidR="000D4E2A" w:rsidRDefault="000D4E2A" w:rsidP="000D4E2A">
      <w:pPr>
        <w:rPr>
          <w:rFonts w:ascii="Courier New" w:hAnsi="Courier New" w:cs="Courier New"/>
          <w:noProof/>
          <w:sz w:val="18"/>
          <w:szCs w:val="18"/>
        </w:rPr>
      </w:pPr>
      <w:r w:rsidRPr="000D4E2A">
        <w:rPr>
          <w:rFonts w:ascii="Courier New" w:hAnsi="Courier New" w:cs="Courier New"/>
          <w:noProof/>
          <w:sz w:val="18"/>
          <w:szCs w:val="18"/>
        </w:rPr>
        <w:t>End Sub</w:t>
      </w:r>
    </w:p>
    <w:p w14:paraId="5530A853" w14:textId="6F5F816E" w:rsidR="00821490" w:rsidRDefault="00821490" w:rsidP="00821490">
      <w:pPr>
        <w:pStyle w:val="Heading2"/>
        <w:rPr>
          <w:noProof/>
        </w:rPr>
      </w:pPr>
      <w:bookmarkStart w:id="134" w:name="_Toc53354550"/>
      <w:r>
        <w:rPr>
          <w:noProof/>
        </w:rPr>
        <w:lastRenderedPageBreak/>
        <w:t>Delphi Example</w:t>
      </w:r>
      <w:bookmarkEnd w:id="134"/>
    </w:p>
    <w:p w14:paraId="38EC0D3B" w14:textId="2E0567D6" w:rsidR="00821490" w:rsidRDefault="00821490" w:rsidP="00821490">
      <w:bookmarkStart w:id="135" w:name="_Hlk53354552"/>
      <w:r>
        <w:t>Delphi provides a fast and convenient way to import COM type library and generate</w:t>
      </w:r>
      <w:r w:rsidR="00513E13">
        <w:t xml:space="preserve"> a</w:t>
      </w:r>
      <w:r>
        <w:t xml:space="preserve"> wrapper</w:t>
      </w:r>
      <w:r w:rsidR="00513E13">
        <w:t xml:space="preserve"> incapsulating and dealing with all details of COM interaction</w:t>
      </w:r>
      <w:r>
        <w:t xml:space="preserve">. ACS A1560 COM API component should be registered in OS before importing. </w:t>
      </w:r>
      <w:bookmarkEnd w:id="135"/>
      <w:r>
        <w:t>Refer to Chapter 2 for the details of COM assembly registration with regasm.</w:t>
      </w:r>
      <w:r w:rsidR="00513E13">
        <w:t xml:space="preserve"> Alternatively, library registration may be performed from RAD IDE itself (Administrator privileges required).</w:t>
      </w:r>
    </w:p>
    <w:p w14:paraId="206D3EAE" w14:textId="4CA85448" w:rsidR="00513E13" w:rsidRDefault="00513E13" w:rsidP="00821490">
      <w:r>
        <w:t xml:space="preserve">To import, Use Components -&gt; Import Component menu entry, select “Import a Type Library” </w:t>
      </w:r>
      <w:r w:rsidR="00FD7DF2">
        <w:t>radio button</w:t>
      </w:r>
      <w:r>
        <w:t xml:space="preserve"> and </w:t>
      </w:r>
      <w:r w:rsidR="00FD7DF2">
        <w:t xml:space="preserve">click “Next”. A list showing all registered type libraries will appear. Select “ACS A1560 COM API” and click “Next”. </w:t>
      </w:r>
    </w:p>
    <w:p w14:paraId="5EA448BE" w14:textId="4288E038" w:rsidR="00FD7DF2" w:rsidRDefault="00FD7DF2" w:rsidP="00821490">
      <w:r w:rsidRPr="00FD7DF2">
        <w:rPr>
          <w:noProof/>
        </w:rPr>
        <w:drawing>
          <wp:inline distT="0" distB="0" distL="0" distR="0" wp14:anchorId="180EA142" wp14:editId="2D60D1E1">
            <wp:extent cx="4584429" cy="369570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93250" cy="3702811"/>
                    </a:xfrm>
                    <a:prstGeom prst="rect">
                      <a:avLst/>
                    </a:prstGeom>
                  </pic:spPr>
                </pic:pic>
              </a:graphicData>
            </a:graphic>
          </wp:inline>
        </w:drawing>
      </w:r>
    </w:p>
    <w:p w14:paraId="2D2BAE08" w14:textId="77777777" w:rsidR="00D83EAC" w:rsidRDefault="00D83EAC">
      <w:pPr>
        <w:ind w:firstLine="0"/>
      </w:pPr>
      <w:r>
        <w:br w:type="page"/>
      </w:r>
    </w:p>
    <w:p w14:paraId="3DF54814" w14:textId="691A3337" w:rsidR="00821490" w:rsidRDefault="00FD7DF2" w:rsidP="00821490">
      <w:r>
        <w:lastRenderedPageBreak/>
        <w:t xml:space="preserve">Further, check the “Generate Component Wrappers” checkbox and click “Next”  </w:t>
      </w:r>
    </w:p>
    <w:p w14:paraId="487D108B" w14:textId="7FC035B4" w:rsidR="00D83EAC" w:rsidRDefault="00D83EAC" w:rsidP="00821490">
      <w:r w:rsidRPr="00D83EAC">
        <w:rPr>
          <w:noProof/>
        </w:rPr>
        <w:drawing>
          <wp:inline distT="0" distB="0" distL="0" distR="0" wp14:anchorId="7251A677" wp14:editId="7628BB99">
            <wp:extent cx="4552950" cy="3670324"/>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72715" cy="3686257"/>
                    </a:xfrm>
                    <a:prstGeom prst="rect">
                      <a:avLst/>
                    </a:prstGeom>
                  </pic:spPr>
                </pic:pic>
              </a:graphicData>
            </a:graphic>
          </wp:inline>
        </w:drawing>
      </w:r>
    </w:p>
    <w:p w14:paraId="0BD94191" w14:textId="7E4ABB75" w:rsidR="00D83EAC" w:rsidRDefault="00D83EAC" w:rsidP="00821490">
      <w:r>
        <w:t>After selecting “Add unit to project” radio button and clicking “Finish” TA1560 wrapper class can be used to interact with A1560 hardware with properties, methods and events described in this document.</w:t>
      </w:r>
    </w:p>
    <w:p w14:paraId="13E3983B" w14:textId="4DFAC0EA" w:rsidR="00D83EAC" w:rsidRDefault="00D83EAC" w:rsidP="00821490">
      <w:r w:rsidRPr="00D83EAC">
        <w:rPr>
          <w:noProof/>
        </w:rPr>
        <w:drawing>
          <wp:inline distT="0" distB="0" distL="0" distR="0" wp14:anchorId="5EF576D8" wp14:editId="759462DE">
            <wp:extent cx="4552950" cy="3670324"/>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64788" cy="3679867"/>
                    </a:xfrm>
                    <a:prstGeom prst="rect">
                      <a:avLst/>
                    </a:prstGeom>
                  </pic:spPr>
                </pic:pic>
              </a:graphicData>
            </a:graphic>
          </wp:inline>
        </w:drawing>
      </w:r>
    </w:p>
    <w:p w14:paraId="2D419064" w14:textId="3128FA45" w:rsidR="00DE3744" w:rsidRDefault="00DE3744" w:rsidP="00821490">
      <w:r>
        <w:lastRenderedPageBreak/>
        <w:t>The code fragment</w:t>
      </w:r>
      <w:r w:rsidR="00A35B01">
        <w:t>s</w:t>
      </w:r>
      <w:r>
        <w:t xml:space="preserve"> below demonstrate how to read and write properties, invoke methods, and process events from A1560 COM object wrapped in such a manner. It is a part of </w:t>
      </w:r>
      <w:r w:rsidRPr="00A35B01">
        <w:rPr>
          <w:rStyle w:val="Codefragment"/>
        </w:rPr>
        <w:t>A1560API_Delphi_TLB_import</w:t>
      </w:r>
      <w:r>
        <w:t xml:space="preserve"> code example included in </w:t>
      </w:r>
      <w:r w:rsidR="00A35B01">
        <w:t>the SDK.</w:t>
      </w:r>
    </w:p>
    <w:p w14:paraId="0DF7BD5E" w14:textId="2BF1944C" w:rsidR="00A35B01" w:rsidRPr="00A35B01" w:rsidRDefault="00A35B01" w:rsidP="00A35B01">
      <w:pPr>
        <w:spacing w:line="240" w:lineRule="auto"/>
        <w:ind w:firstLine="0"/>
        <w:rPr>
          <w:rFonts w:ascii="Courier New" w:hAnsi="Courier New" w:cs="Courier New"/>
          <w:sz w:val="18"/>
          <w:szCs w:val="18"/>
        </w:rPr>
      </w:pPr>
      <w:r>
        <w:rPr>
          <w:rFonts w:ascii="Courier New" w:hAnsi="Courier New" w:cs="Courier New"/>
          <w:sz w:val="18"/>
          <w:szCs w:val="18"/>
        </w:rPr>
        <w:t>{Event “Callback” processing and displaying data coming from A1560}</w:t>
      </w:r>
    </w:p>
    <w:p w14:paraId="74288774"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procedure TForm1.ShowAscan(ASender: TObject; const data: IAcquisitionData);</w:t>
      </w:r>
    </w:p>
    <w:p w14:paraId="51E151D8"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var i : Integer;</w:t>
      </w:r>
    </w:p>
    <w:p w14:paraId="4C0DAA1A"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var vector: OleVariant;</w:t>
      </w:r>
    </w:p>
    <w:p w14:paraId="43439118"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begin</w:t>
      </w:r>
    </w:p>
    <w:p w14:paraId="122223E8"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 xml:space="preserve">  vector := data.Vector;</w:t>
      </w:r>
    </w:p>
    <w:p w14:paraId="42C83B1F"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 xml:space="preserve">  Chart1.Series[0].Clear;</w:t>
      </w:r>
    </w:p>
    <w:p w14:paraId="1690E4D0"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 xml:space="preserve">  for i := VarArrayLowBound(vector, 1) to VarArrayHighBound(vector, 1) do</w:t>
      </w:r>
    </w:p>
    <w:p w14:paraId="4FA6BD27"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 xml:space="preserve">  begin</w:t>
      </w:r>
    </w:p>
    <w:p w14:paraId="4AB366D8"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 xml:space="preserve">    Chart1.Series[0].AddXY(i, vector[i], '', clTeeColor);</w:t>
      </w:r>
    </w:p>
    <w:p w14:paraId="66CAD62B" w14:textId="41A5D9B8"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 xml:space="preserve">  end;</w:t>
      </w:r>
    </w:p>
    <w:p w14:paraId="0E8712AE" w14:textId="231CFB19" w:rsid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end;</w:t>
      </w:r>
    </w:p>
    <w:p w14:paraId="29D9AAA0" w14:textId="77777777" w:rsidR="00A35B01" w:rsidRDefault="00A35B01" w:rsidP="00A35B01">
      <w:pPr>
        <w:spacing w:line="240" w:lineRule="auto"/>
        <w:ind w:firstLine="0"/>
        <w:rPr>
          <w:rFonts w:ascii="Courier New" w:hAnsi="Courier New" w:cs="Courier New"/>
          <w:sz w:val="18"/>
          <w:szCs w:val="18"/>
        </w:rPr>
      </w:pPr>
    </w:p>
    <w:p w14:paraId="501EF01B" w14:textId="08F466EB" w:rsidR="00A35B01" w:rsidRDefault="00A35B01" w:rsidP="00A35B01">
      <w:pPr>
        <w:spacing w:line="240" w:lineRule="auto"/>
        <w:ind w:firstLine="0"/>
        <w:rPr>
          <w:rFonts w:ascii="Courier New" w:hAnsi="Courier New" w:cs="Courier New"/>
          <w:sz w:val="18"/>
          <w:szCs w:val="18"/>
        </w:rPr>
      </w:pPr>
      <w:r>
        <w:rPr>
          <w:rFonts w:ascii="Courier New" w:hAnsi="Courier New" w:cs="Courier New"/>
          <w:sz w:val="18"/>
          <w:szCs w:val="18"/>
        </w:rPr>
        <w:t>{TCP connection to A1560 is established with “Connect” button click”</w:t>
      </w:r>
    </w:p>
    <w:p w14:paraId="47F5F72C"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procedure TForm1.ButtonConnectClick(Sender: TObject);</w:t>
      </w:r>
    </w:p>
    <w:p w14:paraId="421824BB"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begin</w:t>
      </w:r>
    </w:p>
    <w:p w14:paraId="3345FA4B"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 xml:space="preserve">    A1560.Connect1(EditIp.Text);</w:t>
      </w:r>
    </w:p>
    <w:p w14:paraId="1E9FD95A"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end;</w:t>
      </w:r>
    </w:p>
    <w:p w14:paraId="6CF68269" w14:textId="77777777" w:rsidR="00A35B01" w:rsidRPr="00A35B01" w:rsidRDefault="00A35B01" w:rsidP="00A35B01">
      <w:pPr>
        <w:spacing w:line="240" w:lineRule="auto"/>
        <w:ind w:firstLine="0"/>
        <w:rPr>
          <w:rFonts w:ascii="Courier New" w:hAnsi="Courier New" w:cs="Courier New"/>
          <w:sz w:val="18"/>
          <w:szCs w:val="18"/>
        </w:rPr>
      </w:pPr>
    </w:p>
    <w:p w14:paraId="6EE455A1" w14:textId="47E282DA" w:rsidR="00A35B01" w:rsidRPr="00A35B01" w:rsidRDefault="00A35B01" w:rsidP="00A35B01">
      <w:pPr>
        <w:spacing w:line="240" w:lineRule="auto"/>
        <w:ind w:firstLine="0"/>
        <w:rPr>
          <w:rFonts w:ascii="Courier New" w:hAnsi="Courier New" w:cs="Courier New"/>
          <w:sz w:val="18"/>
          <w:szCs w:val="18"/>
        </w:rPr>
      </w:pPr>
      <w:r>
        <w:rPr>
          <w:rFonts w:ascii="Courier New" w:hAnsi="Courier New" w:cs="Courier New"/>
          <w:sz w:val="18"/>
          <w:szCs w:val="18"/>
        </w:rPr>
        <w:t>{Single pulse/acquisition sequence is performed when “Start” button is clicked}</w:t>
      </w:r>
    </w:p>
    <w:p w14:paraId="48B5F913"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procedure TForm1.Button1Click(Sender: TObject);</w:t>
      </w:r>
    </w:p>
    <w:p w14:paraId="082123D9"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begin</w:t>
      </w:r>
    </w:p>
    <w:p w14:paraId="7A68FC6B" w14:textId="2885FC09" w:rsidR="00A35B01" w:rsidRPr="00A35B01" w:rsidRDefault="00A35B01" w:rsidP="00A35B01">
      <w:pPr>
        <w:spacing w:line="240" w:lineRule="auto"/>
        <w:ind w:left="210" w:firstLine="0"/>
        <w:rPr>
          <w:rFonts w:ascii="Courier New" w:hAnsi="Courier New" w:cs="Courier New"/>
          <w:sz w:val="18"/>
          <w:szCs w:val="18"/>
        </w:rPr>
      </w:pPr>
      <w:r w:rsidRPr="00A35B01">
        <w:rPr>
          <w:rFonts w:ascii="Courier New" w:hAnsi="Courier New" w:cs="Courier New"/>
          <w:sz w:val="18"/>
          <w:szCs w:val="18"/>
        </w:rPr>
        <w:t>A1560.Stop();</w:t>
      </w:r>
      <w:r>
        <w:rPr>
          <w:rFonts w:ascii="Courier New" w:hAnsi="Courier New" w:cs="Courier New"/>
          <w:sz w:val="18"/>
          <w:szCs w:val="18"/>
        </w:rPr>
        <w:t xml:space="preserve"> </w:t>
      </w:r>
      <w:r w:rsidRPr="00A35B01">
        <w:rPr>
          <w:rFonts w:ascii="Courier New" w:hAnsi="Courier New" w:cs="Courier New"/>
          <w:sz w:val="18"/>
          <w:szCs w:val="18"/>
        </w:rPr>
        <w:t>//Most of the settings can be changed only when</w:t>
      </w:r>
      <w:r>
        <w:rPr>
          <w:rFonts w:ascii="Courier New" w:hAnsi="Courier New" w:cs="Courier New"/>
          <w:sz w:val="18"/>
          <w:szCs w:val="18"/>
        </w:rPr>
        <w:t xml:space="preserve"> stopped.</w:t>
      </w:r>
    </w:p>
    <w:p w14:paraId="28A884BE"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 xml:space="preserve">  A1560.VectorLengthSamples := 1024; //make vector shorter (default is 32768)</w:t>
      </w:r>
    </w:p>
    <w:p w14:paraId="63F927D7" w14:textId="45EBA1D1"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 xml:space="preserve">  A1560.TransducerType := 1;  //Set single transdu</w:t>
      </w:r>
      <w:r>
        <w:rPr>
          <w:rFonts w:ascii="Courier New" w:hAnsi="Courier New" w:cs="Courier New"/>
          <w:sz w:val="18"/>
          <w:szCs w:val="18"/>
        </w:rPr>
        <w:t>c</w:t>
      </w:r>
      <w:r w:rsidRPr="00A35B01">
        <w:rPr>
          <w:rFonts w:ascii="Courier New" w:hAnsi="Courier New" w:cs="Courier New"/>
          <w:sz w:val="18"/>
          <w:szCs w:val="18"/>
        </w:rPr>
        <w:t>er mode</w:t>
      </w:r>
    </w:p>
    <w:p w14:paraId="687A537F"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 xml:space="preserve">  A1560.TriggeringMode := 0;  //Set manual mode</w:t>
      </w:r>
    </w:p>
    <w:p w14:paraId="37E21AA9" w14:textId="7BABA7B6"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 xml:space="preserve">  A1560.Start();  //Start in manual mode performs one </w:t>
      </w:r>
    </w:p>
    <w:p w14:paraId="782591F8" w14:textId="77777777" w:rsidR="00A35B01" w:rsidRPr="00A35B01" w:rsidRDefault="00A35B01" w:rsidP="00A35B01">
      <w:pPr>
        <w:spacing w:line="240" w:lineRule="auto"/>
        <w:ind w:firstLine="0"/>
        <w:rPr>
          <w:rFonts w:ascii="Courier New" w:hAnsi="Courier New" w:cs="Courier New"/>
          <w:sz w:val="18"/>
          <w:szCs w:val="18"/>
        </w:rPr>
      </w:pPr>
    </w:p>
    <w:p w14:paraId="545DC95C"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end;</w:t>
      </w:r>
    </w:p>
    <w:p w14:paraId="2D02A86A" w14:textId="77777777" w:rsidR="00A35B01" w:rsidRPr="00A35B01" w:rsidRDefault="00A35B01" w:rsidP="00A35B01">
      <w:pPr>
        <w:spacing w:line="240" w:lineRule="auto"/>
        <w:ind w:firstLine="0"/>
        <w:rPr>
          <w:rFonts w:ascii="Courier New" w:hAnsi="Courier New" w:cs="Courier New"/>
          <w:sz w:val="18"/>
          <w:szCs w:val="18"/>
        </w:rPr>
      </w:pPr>
    </w:p>
    <w:p w14:paraId="6DB974D8" w14:textId="5F63C94D" w:rsidR="00CC5A8B" w:rsidRDefault="00CC5A8B">
      <w:pPr>
        <w:ind w:firstLine="0"/>
        <w:rPr>
          <w:rFonts w:ascii="Courier New" w:hAnsi="Courier New" w:cs="Courier New"/>
          <w:sz w:val="18"/>
          <w:szCs w:val="18"/>
        </w:rPr>
      </w:pPr>
      <w:r>
        <w:rPr>
          <w:rFonts w:ascii="Courier New" w:hAnsi="Courier New" w:cs="Courier New"/>
          <w:sz w:val="18"/>
          <w:szCs w:val="18"/>
        </w:rPr>
        <w:br w:type="page"/>
      </w:r>
    </w:p>
    <w:p w14:paraId="122E861D" w14:textId="32121C5E" w:rsidR="00A35B01" w:rsidRPr="00CC5A8B" w:rsidRDefault="00CC5A8B" w:rsidP="00A35B01">
      <w:pPr>
        <w:spacing w:line="240" w:lineRule="auto"/>
        <w:ind w:firstLine="0"/>
        <w:rPr>
          <w:rFonts w:ascii="Courier New" w:hAnsi="Courier New" w:cs="Courier New"/>
          <w:sz w:val="18"/>
          <w:szCs w:val="18"/>
        </w:rPr>
      </w:pPr>
      <w:r>
        <w:rPr>
          <w:rFonts w:ascii="Courier New" w:hAnsi="Courier New" w:cs="Courier New"/>
          <w:sz w:val="18"/>
          <w:szCs w:val="18"/>
        </w:rPr>
        <w:lastRenderedPageBreak/>
        <w:t xml:space="preserve">{When an application is started, A1560 object is initialized, and a processing procedure is subscribed to its </w:t>
      </w:r>
      <w:r w:rsidRPr="00A35B01">
        <w:rPr>
          <w:rFonts w:ascii="Courier New" w:hAnsi="Courier New" w:cs="Courier New"/>
          <w:sz w:val="18"/>
          <w:szCs w:val="18"/>
        </w:rPr>
        <w:t>OnDataReceived</w:t>
      </w:r>
      <w:r>
        <w:rPr>
          <w:rFonts w:ascii="Courier New" w:hAnsi="Courier New" w:cs="Courier New"/>
          <w:sz w:val="18"/>
          <w:szCs w:val="18"/>
        </w:rPr>
        <w:t xml:space="preserve"> event}</w:t>
      </w:r>
    </w:p>
    <w:p w14:paraId="7EC46718"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procedure TForm1.FormCreate(Sender: TObject);</w:t>
      </w:r>
    </w:p>
    <w:p w14:paraId="4FB401D3"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begin</w:t>
      </w:r>
    </w:p>
    <w:p w14:paraId="47B6CA1A" w14:textId="0133465E"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 xml:space="preserve">    A1560 := TA1560.Create(nil);  //All the COM </w:t>
      </w:r>
      <w:r w:rsidR="00CC5A8B">
        <w:rPr>
          <w:rFonts w:ascii="Courier New" w:hAnsi="Courier New" w:cs="Courier New"/>
          <w:sz w:val="18"/>
          <w:szCs w:val="18"/>
        </w:rPr>
        <w:t xml:space="preserve">functionality </w:t>
      </w:r>
      <w:r w:rsidRPr="00A35B01">
        <w:rPr>
          <w:rFonts w:ascii="Courier New" w:hAnsi="Courier New" w:cs="Courier New"/>
          <w:sz w:val="18"/>
          <w:szCs w:val="18"/>
        </w:rPr>
        <w:t xml:space="preserve">is </w:t>
      </w:r>
      <w:r w:rsidR="00CC5A8B">
        <w:rPr>
          <w:rFonts w:ascii="Courier New" w:hAnsi="Courier New" w:cs="Courier New"/>
          <w:sz w:val="18"/>
          <w:szCs w:val="18"/>
        </w:rPr>
        <w:t>hidden behind TA1560</w:t>
      </w:r>
    </w:p>
    <w:p w14:paraId="0BBE6C7B" w14:textId="48BEA73E"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 xml:space="preserve">    A1560.OnDataReceived := self.ShowAscan;//</w:t>
      </w:r>
      <w:r w:rsidR="00CC5A8B" w:rsidRPr="00A35B01">
        <w:rPr>
          <w:rFonts w:ascii="Courier New" w:hAnsi="Courier New" w:cs="Courier New"/>
          <w:sz w:val="18"/>
          <w:szCs w:val="18"/>
        </w:rPr>
        <w:t xml:space="preserve">ShowAscan </w:t>
      </w:r>
      <w:r w:rsidR="00CC5A8B">
        <w:rPr>
          <w:rFonts w:ascii="Courier New" w:hAnsi="Courier New" w:cs="Courier New"/>
          <w:sz w:val="18"/>
          <w:szCs w:val="18"/>
        </w:rPr>
        <w:t>is called for every new vector</w:t>
      </w:r>
    </w:p>
    <w:p w14:paraId="71C95051" w14:textId="77777777" w:rsidR="00A35B01" w:rsidRPr="00A35B01" w:rsidRDefault="00A35B01" w:rsidP="00A35B01">
      <w:pPr>
        <w:spacing w:line="240" w:lineRule="auto"/>
        <w:ind w:firstLine="0"/>
        <w:rPr>
          <w:rFonts w:ascii="Courier New" w:hAnsi="Courier New" w:cs="Courier New"/>
          <w:sz w:val="18"/>
          <w:szCs w:val="18"/>
        </w:rPr>
      </w:pPr>
      <w:r w:rsidRPr="00A35B01">
        <w:rPr>
          <w:rFonts w:ascii="Courier New" w:hAnsi="Courier New" w:cs="Courier New"/>
          <w:sz w:val="18"/>
          <w:szCs w:val="18"/>
        </w:rPr>
        <w:t>end;</w:t>
      </w:r>
    </w:p>
    <w:p w14:paraId="27C7BF4E" w14:textId="5522C878" w:rsidR="007B5771" w:rsidRPr="00821490" w:rsidRDefault="007B5771" w:rsidP="00821490"/>
    <w:p w14:paraId="4755F7F4" w14:textId="77777777" w:rsidR="00CC5A8B" w:rsidRDefault="00CC5A8B">
      <w:pPr>
        <w:ind w:firstLine="0"/>
        <w:rPr>
          <w:rFonts w:asciiTheme="majorHAnsi" w:eastAsiaTheme="majorEastAsia" w:hAnsiTheme="majorHAnsi" w:cstheme="majorBidi"/>
          <w:color w:val="1F3864" w:themeColor="accent1" w:themeShade="80"/>
          <w:sz w:val="36"/>
          <w:szCs w:val="36"/>
        </w:rPr>
      </w:pPr>
      <w:r>
        <w:br w:type="page"/>
      </w:r>
    </w:p>
    <w:p w14:paraId="2DD57792" w14:textId="3271805B" w:rsidR="00AB7785" w:rsidRDefault="00AB7785" w:rsidP="00AB7785">
      <w:pPr>
        <w:pStyle w:val="Heading1"/>
      </w:pPr>
      <w:bookmarkStart w:id="136" w:name="_Toc53354551"/>
      <w:r>
        <w:lastRenderedPageBreak/>
        <w:t>Document Versions</w:t>
      </w:r>
      <w:bookmarkEnd w:id="133"/>
      <w:bookmarkEnd w:id="136"/>
    </w:p>
    <w:p w14:paraId="7158E817" w14:textId="77777777" w:rsidR="00AB7785" w:rsidRPr="00137F4A" w:rsidRDefault="00AB7785" w:rsidP="00AB7785"/>
    <w:p w14:paraId="7ACCA234" w14:textId="2E9F24CF" w:rsidR="00AB7785" w:rsidRDefault="00AB7785" w:rsidP="00AB7785">
      <w:pPr>
        <w:pStyle w:val="Caption"/>
        <w:keepNext/>
      </w:pPr>
      <w:r>
        <w:t xml:space="preserve">Table </w:t>
      </w:r>
      <w:r>
        <w:fldChar w:fldCharType="begin"/>
      </w:r>
      <w:r>
        <w:instrText xml:space="preserve"> SEQ Table \* ARABIC </w:instrText>
      </w:r>
      <w:r>
        <w:fldChar w:fldCharType="separate"/>
      </w:r>
      <w:r w:rsidR="00F80A2E">
        <w:rPr>
          <w:noProof/>
        </w:rPr>
        <w:t>2</w:t>
      </w:r>
      <w:r>
        <w:fldChar w:fldCharType="end"/>
      </w:r>
      <w:r>
        <w:t xml:space="preserve"> </w:t>
      </w:r>
      <w:r w:rsidRPr="00137F4A">
        <w:rPr>
          <w:i/>
          <w:iCs/>
        </w:rPr>
        <w:t xml:space="preserve">A1560 </w:t>
      </w:r>
      <w:r w:rsidR="00A76196">
        <w:rPr>
          <w:i/>
          <w:iCs/>
        </w:rPr>
        <w:t>Programming Manual</w:t>
      </w:r>
      <w:r>
        <w:t xml:space="preserve"> Document Versions</w:t>
      </w:r>
    </w:p>
    <w:tbl>
      <w:tblPr>
        <w:tblStyle w:val="GridTable5Dark-Accent5"/>
        <w:tblW w:w="0" w:type="auto"/>
        <w:tblLook w:val="04A0" w:firstRow="1" w:lastRow="0" w:firstColumn="1" w:lastColumn="0" w:noHBand="0" w:noVBand="1"/>
      </w:tblPr>
      <w:tblGrid>
        <w:gridCol w:w="1692"/>
        <w:gridCol w:w="1258"/>
        <w:gridCol w:w="6255"/>
      </w:tblGrid>
      <w:tr w:rsidR="00AB7785" w14:paraId="4C95C5D1" w14:textId="77777777" w:rsidTr="009E36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17779BCE" w14:textId="77777777" w:rsidR="00AB7785" w:rsidRDefault="00AB7785" w:rsidP="009E360C">
            <w:pPr>
              <w:ind w:firstLine="0"/>
            </w:pPr>
            <w:r>
              <w:t>Version number</w:t>
            </w:r>
          </w:p>
        </w:tc>
        <w:tc>
          <w:tcPr>
            <w:tcW w:w="1260" w:type="dxa"/>
          </w:tcPr>
          <w:p w14:paraId="62A0EB80" w14:textId="77777777" w:rsidR="00AB7785" w:rsidRDefault="00AB7785" w:rsidP="009E360C">
            <w:pPr>
              <w:ind w:firstLine="0"/>
              <w:cnfStyle w:val="100000000000" w:firstRow="1" w:lastRow="0" w:firstColumn="0" w:lastColumn="0" w:oddVBand="0" w:evenVBand="0" w:oddHBand="0" w:evenHBand="0" w:firstRowFirstColumn="0" w:firstRowLastColumn="0" w:lastRowFirstColumn="0" w:lastRowLastColumn="0"/>
            </w:pPr>
            <w:r>
              <w:t>Issue date</w:t>
            </w:r>
          </w:p>
        </w:tc>
        <w:tc>
          <w:tcPr>
            <w:tcW w:w="6443" w:type="dxa"/>
          </w:tcPr>
          <w:p w14:paraId="52777A25" w14:textId="77777777" w:rsidR="00AB7785" w:rsidRDefault="00AB7785" w:rsidP="009E360C">
            <w:pPr>
              <w:ind w:firstLine="0"/>
              <w:cnfStyle w:val="100000000000" w:firstRow="1" w:lastRow="0" w:firstColumn="0" w:lastColumn="0" w:oddVBand="0" w:evenVBand="0" w:oddHBand="0" w:evenHBand="0" w:firstRowFirstColumn="0" w:firstRowLastColumn="0" w:lastRowFirstColumn="0" w:lastRowLastColumn="0"/>
            </w:pPr>
            <w:r>
              <w:t>Comment</w:t>
            </w:r>
          </w:p>
        </w:tc>
      </w:tr>
      <w:tr w:rsidR="00AB7785" w14:paraId="36301E11" w14:textId="77777777" w:rsidTr="009E36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28D2BDBE" w14:textId="084562FB" w:rsidR="00AB7785" w:rsidRDefault="001B694B" w:rsidP="009E360C">
            <w:pPr>
              <w:ind w:firstLine="0"/>
            </w:pPr>
            <w:r>
              <w:t>0.9</w:t>
            </w:r>
          </w:p>
        </w:tc>
        <w:tc>
          <w:tcPr>
            <w:tcW w:w="1260" w:type="dxa"/>
          </w:tcPr>
          <w:p w14:paraId="37C5DB32" w14:textId="7F5DBE58" w:rsidR="00AB7785" w:rsidRDefault="00AB7785" w:rsidP="009E360C">
            <w:pPr>
              <w:ind w:firstLine="0"/>
              <w:cnfStyle w:val="000000100000" w:firstRow="0" w:lastRow="0" w:firstColumn="0" w:lastColumn="0" w:oddVBand="0" w:evenVBand="0" w:oddHBand="1" w:evenHBand="0" w:firstRowFirstColumn="0" w:firstRowLastColumn="0" w:lastRowFirstColumn="0" w:lastRowLastColumn="0"/>
            </w:pPr>
            <w:r>
              <w:t>01.07.2019</w:t>
            </w:r>
          </w:p>
        </w:tc>
        <w:tc>
          <w:tcPr>
            <w:tcW w:w="6443" w:type="dxa"/>
          </w:tcPr>
          <w:p w14:paraId="3C76D758" w14:textId="77777777" w:rsidR="00AB7785" w:rsidRDefault="00AB7785" w:rsidP="009E360C">
            <w:pPr>
              <w:ind w:firstLine="0"/>
              <w:cnfStyle w:val="000000100000" w:firstRow="0" w:lastRow="0" w:firstColumn="0" w:lastColumn="0" w:oddVBand="0" w:evenVBand="0" w:oddHBand="1" w:evenHBand="0" w:firstRowFirstColumn="0" w:firstRowLastColumn="0" w:lastRowFirstColumn="0" w:lastRowLastColumn="0"/>
            </w:pPr>
            <w:r>
              <w:t>Initial release.</w:t>
            </w:r>
          </w:p>
        </w:tc>
      </w:tr>
      <w:tr w:rsidR="00AB7785" w14:paraId="5148CD5B" w14:textId="77777777" w:rsidTr="009E360C">
        <w:tc>
          <w:tcPr>
            <w:cnfStyle w:val="001000000000" w:firstRow="0" w:lastRow="0" w:firstColumn="1" w:lastColumn="0" w:oddVBand="0" w:evenVBand="0" w:oddHBand="0" w:evenHBand="0" w:firstRowFirstColumn="0" w:firstRowLastColumn="0" w:lastRowFirstColumn="0" w:lastRowLastColumn="0"/>
            <w:tcW w:w="1728" w:type="dxa"/>
          </w:tcPr>
          <w:p w14:paraId="6EFE3682" w14:textId="1296FE73" w:rsidR="00AB7785" w:rsidRDefault="001B694B" w:rsidP="009E360C">
            <w:pPr>
              <w:ind w:firstLine="0"/>
            </w:pPr>
            <w:r>
              <w:t>1.0</w:t>
            </w:r>
          </w:p>
        </w:tc>
        <w:tc>
          <w:tcPr>
            <w:tcW w:w="1260" w:type="dxa"/>
          </w:tcPr>
          <w:p w14:paraId="297E0C3E" w14:textId="75FA459C" w:rsidR="00AB7785" w:rsidRDefault="001B694B" w:rsidP="009E360C">
            <w:pPr>
              <w:ind w:firstLine="0"/>
              <w:cnfStyle w:val="000000000000" w:firstRow="0" w:lastRow="0" w:firstColumn="0" w:lastColumn="0" w:oddVBand="0" w:evenVBand="0" w:oddHBand="0" w:evenHBand="0" w:firstRowFirstColumn="0" w:firstRowLastColumn="0" w:lastRowFirstColumn="0" w:lastRowLastColumn="0"/>
            </w:pPr>
            <w:r>
              <w:t>07.08.2019</w:t>
            </w:r>
          </w:p>
        </w:tc>
        <w:tc>
          <w:tcPr>
            <w:tcW w:w="6443" w:type="dxa"/>
          </w:tcPr>
          <w:p w14:paraId="63A87978" w14:textId="0186CF5F" w:rsidR="00AB7785" w:rsidRDefault="001B694B" w:rsidP="009E360C">
            <w:pPr>
              <w:ind w:firstLine="0"/>
              <w:cnfStyle w:val="000000000000" w:firstRow="0" w:lastRow="0" w:firstColumn="0" w:lastColumn="0" w:oddVBand="0" w:evenVBand="0" w:oddHBand="0" w:evenHBand="0" w:firstRowFirstColumn="0" w:firstRowLastColumn="0" w:lastRowFirstColumn="0" w:lastRowLastColumn="0"/>
            </w:pPr>
            <w:r>
              <w:t>COM Interface mentioned, TGC – related properties introduced, some property names changed, VBA example added</w:t>
            </w:r>
          </w:p>
        </w:tc>
      </w:tr>
      <w:tr w:rsidR="001B619A" w14:paraId="3EAB0601" w14:textId="77777777" w:rsidTr="009E36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61C7115D" w14:textId="1193DE27" w:rsidR="001B619A" w:rsidRDefault="001B619A" w:rsidP="001B619A">
            <w:pPr>
              <w:ind w:firstLine="0"/>
            </w:pPr>
            <w:r>
              <w:t>1.1</w:t>
            </w:r>
          </w:p>
        </w:tc>
        <w:tc>
          <w:tcPr>
            <w:tcW w:w="1260" w:type="dxa"/>
          </w:tcPr>
          <w:p w14:paraId="2CF1FDD2" w14:textId="07A29624" w:rsidR="001B619A" w:rsidRDefault="00733574" w:rsidP="001B619A">
            <w:pPr>
              <w:ind w:firstLine="0"/>
              <w:cnfStyle w:val="000000100000" w:firstRow="0" w:lastRow="0" w:firstColumn="0" w:lastColumn="0" w:oddVBand="0" w:evenVBand="0" w:oddHBand="1" w:evenHBand="0" w:firstRowFirstColumn="0" w:firstRowLastColumn="0" w:lastRowFirstColumn="0" w:lastRowLastColumn="0"/>
            </w:pPr>
            <w:r>
              <w:t>19</w:t>
            </w:r>
            <w:r w:rsidR="001B619A">
              <w:t>.08.2019</w:t>
            </w:r>
          </w:p>
        </w:tc>
        <w:tc>
          <w:tcPr>
            <w:tcW w:w="6443" w:type="dxa"/>
          </w:tcPr>
          <w:p w14:paraId="5AA31D61" w14:textId="3ED482A2" w:rsidR="001B619A" w:rsidRDefault="001B619A" w:rsidP="001B619A">
            <w:pPr>
              <w:ind w:firstLine="0"/>
              <w:cnfStyle w:val="000000100000" w:firstRow="0" w:lastRow="0" w:firstColumn="0" w:lastColumn="0" w:oddVBand="0" w:evenVBand="0" w:oddHBand="1" w:evenHBand="0" w:firstRowFirstColumn="0" w:firstRowLastColumn="0" w:lastRowFirstColumn="0" w:lastRowLastColumn="0"/>
            </w:pPr>
            <w:r>
              <w:t xml:space="preserve">Naming changes according to </w:t>
            </w:r>
            <w:r w:rsidR="003255A2">
              <w:t>current SDK/API version. Hyperlinking.</w:t>
            </w:r>
          </w:p>
        </w:tc>
      </w:tr>
      <w:tr w:rsidR="004D6668" w14:paraId="48E623D5" w14:textId="77777777" w:rsidTr="009E360C">
        <w:tc>
          <w:tcPr>
            <w:cnfStyle w:val="001000000000" w:firstRow="0" w:lastRow="0" w:firstColumn="1" w:lastColumn="0" w:oddVBand="0" w:evenVBand="0" w:oddHBand="0" w:evenHBand="0" w:firstRowFirstColumn="0" w:firstRowLastColumn="0" w:lastRowFirstColumn="0" w:lastRowLastColumn="0"/>
            <w:tcW w:w="1728" w:type="dxa"/>
          </w:tcPr>
          <w:p w14:paraId="5C6DF49B" w14:textId="4C06A57E" w:rsidR="004D6668" w:rsidRPr="004D6668" w:rsidRDefault="004D6668" w:rsidP="001B619A">
            <w:pPr>
              <w:ind w:firstLine="0"/>
            </w:pPr>
            <w:r>
              <w:t>1.2</w:t>
            </w:r>
          </w:p>
        </w:tc>
        <w:tc>
          <w:tcPr>
            <w:tcW w:w="1260" w:type="dxa"/>
          </w:tcPr>
          <w:p w14:paraId="014DD00E" w14:textId="5F261C41" w:rsidR="004D6668" w:rsidRPr="004D6668" w:rsidRDefault="004D6668" w:rsidP="001B619A">
            <w:pPr>
              <w:ind w:firstLine="0"/>
              <w:cnfStyle w:val="000000000000" w:firstRow="0" w:lastRow="0" w:firstColumn="0" w:lastColumn="0" w:oddVBand="0" w:evenVBand="0" w:oddHBand="0" w:evenHBand="0" w:firstRowFirstColumn="0" w:firstRowLastColumn="0" w:lastRowFirstColumn="0" w:lastRowLastColumn="0"/>
            </w:pPr>
            <w:r>
              <w:t>17.12.2019</w:t>
            </w:r>
          </w:p>
        </w:tc>
        <w:tc>
          <w:tcPr>
            <w:tcW w:w="6443" w:type="dxa"/>
          </w:tcPr>
          <w:p w14:paraId="21335239" w14:textId="0CDC4D34" w:rsidR="004D6668" w:rsidRPr="004D6668" w:rsidRDefault="004D6668" w:rsidP="001B619A">
            <w:pPr>
              <w:ind w:firstLine="0"/>
              <w:cnfStyle w:val="000000000000" w:firstRow="0" w:lastRow="0" w:firstColumn="0" w:lastColumn="0" w:oddVBand="0" w:evenVBand="0" w:oddHBand="0" w:evenHBand="0" w:firstRowFirstColumn="0" w:firstRowLastColumn="0" w:lastRowFirstColumn="0" w:lastRowLastColumn="0"/>
            </w:pPr>
            <w:r>
              <w:t xml:space="preserve">Updated for API 1.1 – added </w:t>
            </w:r>
            <w:r w:rsidRPr="004D6668">
              <w:t>FirmwareVersion</w:t>
            </w:r>
            <w:r>
              <w:t xml:space="preserve">, </w:t>
            </w:r>
            <w:r w:rsidRPr="004D6668">
              <w:t>SerialNumber</w:t>
            </w:r>
            <w:r>
              <w:t xml:space="preserve">, </w:t>
            </w:r>
            <w:r w:rsidRPr="004D6668">
              <w:t>TgcRawCurve</w:t>
            </w:r>
            <w:r>
              <w:t xml:space="preserve">, </w:t>
            </w:r>
            <w:r w:rsidRPr="004D6668">
              <w:t>BurstDampDurationNs</w:t>
            </w:r>
            <w:r>
              <w:t xml:space="preserve">, </w:t>
            </w:r>
            <w:r w:rsidRPr="004D6668">
              <w:t>TransducerMode</w:t>
            </w:r>
            <w:r>
              <w:t xml:space="preserve"> properties</w:t>
            </w:r>
            <w:r w:rsidR="00AF13BE">
              <w:t xml:space="preserve">, modified </w:t>
            </w:r>
            <w:r w:rsidR="00AF13BE" w:rsidRPr="00AF13BE">
              <w:t>TriggeringMode</w:t>
            </w:r>
            <w:r w:rsidR="00AF13BE">
              <w:t>, TransducerType properties.</w:t>
            </w:r>
          </w:p>
        </w:tc>
      </w:tr>
      <w:tr w:rsidR="00DC6D7B" w14:paraId="28C102BC" w14:textId="77777777" w:rsidTr="009E36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718C09C1" w14:textId="3C34D459" w:rsidR="00DC6D7B" w:rsidRPr="00DC6D7B" w:rsidRDefault="00DC6D7B" w:rsidP="001B619A">
            <w:pPr>
              <w:ind w:firstLine="0"/>
            </w:pPr>
            <w:r>
              <w:t>1.3</w:t>
            </w:r>
          </w:p>
        </w:tc>
        <w:tc>
          <w:tcPr>
            <w:tcW w:w="1260" w:type="dxa"/>
          </w:tcPr>
          <w:p w14:paraId="245F12E6" w14:textId="3FB58419" w:rsidR="00DC6D7B" w:rsidRPr="00DC6D7B" w:rsidRDefault="00DC6D7B" w:rsidP="001B619A">
            <w:pPr>
              <w:ind w:firstLine="0"/>
              <w:cnfStyle w:val="000000100000" w:firstRow="0" w:lastRow="0" w:firstColumn="0" w:lastColumn="0" w:oddVBand="0" w:evenVBand="0" w:oddHBand="1" w:evenHBand="0" w:firstRowFirstColumn="0" w:firstRowLastColumn="0" w:lastRowFirstColumn="0" w:lastRowLastColumn="0"/>
            </w:pPr>
            <w:r>
              <w:t>11.10.2020</w:t>
            </w:r>
          </w:p>
        </w:tc>
        <w:tc>
          <w:tcPr>
            <w:tcW w:w="6443" w:type="dxa"/>
          </w:tcPr>
          <w:p w14:paraId="6E64B6AD" w14:textId="1BA2E946" w:rsidR="00DC6D7B" w:rsidRPr="00DC6D7B" w:rsidRDefault="00DC6D7B" w:rsidP="001B619A">
            <w:pPr>
              <w:ind w:firstLine="0"/>
              <w:cnfStyle w:val="000000100000" w:firstRow="0" w:lastRow="0" w:firstColumn="0" w:lastColumn="0" w:oddVBand="0" w:evenVBand="0" w:oddHBand="1" w:evenHBand="0" w:firstRowFirstColumn="0" w:firstRowLastColumn="0" w:lastRowFirstColumn="0" w:lastRowLastColumn="0"/>
            </w:pPr>
            <w:r>
              <w:t>COM object registration notes in Chapter 2, Delphi example in section 3.3</w:t>
            </w:r>
          </w:p>
        </w:tc>
      </w:tr>
    </w:tbl>
    <w:p w14:paraId="1F3ACCF4" w14:textId="77777777" w:rsidR="00AB7785" w:rsidRPr="00016E58" w:rsidRDefault="00AB7785" w:rsidP="002965F6">
      <w:pPr>
        <w:autoSpaceDE w:val="0"/>
        <w:autoSpaceDN w:val="0"/>
        <w:adjustRightInd w:val="0"/>
        <w:spacing w:after="0" w:line="240" w:lineRule="auto"/>
        <w:ind w:firstLine="0"/>
        <w:rPr>
          <w:sz w:val="16"/>
          <w:szCs w:val="16"/>
        </w:rPr>
      </w:pPr>
    </w:p>
    <w:sectPr w:rsidR="00AB7785" w:rsidRPr="00016E58" w:rsidSect="00403CDF">
      <w:headerReference w:type="even" r:id="rId13"/>
      <w:headerReference w:type="default" r:id="rId14"/>
      <w:footerReference w:type="even" r:id="rId15"/>
      <w:footerReference w:type="default" r:id="rId16"/>
      <w:headerReference w:type="first" r:id="rId17"/>
      <w:pgSz w:w="11906" w:h="16838"/>
      <w:pgMar w:top="2127" w:right="1274"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FD481C" w14:textId="77777777" w:rsidR="008B0C7D" w:rsidRDefault="008B0C7D" w:rsidP="00FB7D73">
      <w:r>
        <w:separator/>
      </w:r>
    </w:p>
  </w:endnote>
  <w:endnote w:type="continuationSeparator" w:id="0">
    <w:p w14:paraId="661FC566" w14:textId="77777777" w:rsidR="008B0C7D" w:rsidRDefault="008B0C7D" w:rsidP="00FB7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ontserrat-Light">
    <w:altName w:val="Calibri"/>
    <w:panose1 w:val="00000000000000000000"/>
    <w:charset w:val="00"/>
    <w:family w:val="swiss"/>
    <w:notTrueType/>
    <w:pitch w:val="default"/>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E5393" w14:textId="40080EDA" w:rsidR="00DC6D7B" w:rsidRPr="00205EF2" w:rsidRDefault="00DC6D7B" w:rsidP="00FB7D73">
    <w:pPr>
      <w:pStyle w:val="Footer"/>
      <w:rPr>
        <w:lang w:val="de-DE"/>
      </w:rPr>
    </w:pPr>
    <w:r w:rsidRPr="00796F07">
      <w:fldChar w:fldCharType="begin"/>
    </w:r>
    <w:r w:rsidRPr="00E274D7">
      <w:rPr>
        <w:lang w:val="de-DE"/>
      </w:rPr>
      <w:instrText xml:space="preserve"> PAGE </w:instrText>
    </w:r>
    <w:r w:rsidRPr="00796F07">
      <w:fldChar w:fldCharType="separate"/>
    </w:r>
    <w:r>
      <w:rPr>
        <w:noProof/>
        <w:lang w:val="de-DE"/>
      </w:rPr>
      <w:t>20</w:t>
    </w:r>
    <w:r w:rsidRPr="00796F07">
      <w:fldChar w:fldCharType="end"/>
    </w:r>
    <w:r>
      <w:rPr>
        <w:lang w:val="de-DE"/>
      </w:rPr>
      <w:t xml:space="preserve"> /</w:t>
    </w:r>
    <w:r w:rsidRPr="00E274D7">
      <w:rPr>
        <w:lang w:val="de-DE"/>
      </w:rPr>
      <w:t xml:space="preserve"> </w:t>
    </w:r>
    <w:r w:rsidRPr="00796F07">
      <w:fldChar w:fldCharType="begin"/>
    </w:r>
    <w:r w:rsidRPr="00E274D7">
      <w:rPr>
        <w:lang w:val="de-DE"/>
      </w:rPr>
      <w:instrText xml:space="preserve"> NUMPAGES </w:instrText>
    </w:r>
    <w:r w:rsidRPr="00796F07">
      <w:fldChar w:fldCharType="separate"/>
    </w:r>
    <w:r>
      <w:rPr>
        <w:noProof/>
        <w:lang w:val="de-DE"/>
      </w:rPr>
      <w:t>21</w:t>
    </w:r>
    <w:r w:rsidRPr="00796F0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A5B82" w14:textId="3646747F" w:rsidR="00DC6D7B" w:rsidRPr="00E274D7" w:rsidRDefault="00DC6D7B" w:rsidP="00FB7D73">
    <w:pPr>
      <w:pStyle w:val="Footer"/>
      <w:rPr>
        <w:lang w:val="de-DE"/>
      </w:rPr>
    </w:pPr>
    <w:r w:rsidRPr="00796F07">
      <w:fldChar w:fldCharType="begin"/>
    </w:r>
    <w:r w:rsidRPr="00E274D7">
      <w:rPr>
        <w:lang w:val="de-DE"/>
      </w:rPr>
      <w:instrText xml:space="preserve"> PAGE </w:instrText>
    </w:r>
    <w:r w:rsidRPr="00796F07">
      <w:fldChar w:fldCharType="separate"/>
    </w:r>
    <w:r>
      <w:rPr>
        <w:noProof/>
        <w:lang w:val="de-DE"/>
      </w:rPr>
      <w:t>19</w:t>
    </w:r>
    <w:r w:rsidRPr="00796F07">
      <w:fldChar w:fldCharType="end"/>
    </w:r>
    <w:r>
      <w:rPr>
        <w:lang w:val="de-DE"/>
      </w:rPr>
      <w:t xml:space="preserve"> /</w:t>
    </w:r>
    <w:r w:rsidRPr="00E274D7">
      <w:rPr>
        <w:lang w:val="de-DE"/>
      </w:rPr>
      <w:t xml:space="preserve"> </w:t>
    </w:r>
    <w:r w:rsidRPr="00796F07">
      <w:fldChar w:fldCharType="begin"/>
    </w:r>
    <w:r w:rsidRPr="00E274D7">
      <w:rPr>
        <w:lang w:val="de-DE"/>
      </w:rPr>
      <w:instrText xml:space="preserve"> NUMPAGES </w:instrText>
    </w:r>
    <w:r w:rsidRPr="00796F07">
      <w:fldChar w:fldCharType="separate"/>
    </w:r>
    <w:r>
      <w:rPr>
        <w:noProof/>
        <w:lang w:val="de-DE"/>
      </w:rPr>
      <w:t>21</w:t>
    </w:r>
    <w:r w:rsidRPr="00796F0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81E1EC" w14:textId="77777777" w:rsidR="008B0C7D" w:rsidRDefault="008B0C7D" w:rsidP="00FB7D73">
      <w:r>
        <w:separator/>
      </w:r>
    </w:p>
  </w:footnote>
  <w:footnote w:type="continuationSeparator" w:id="0">
    <w:p w14:paraId="07C7DE80" w14:textId="77777777" w:rsidR="008B0C7D" w:rsidRDefault="008B0C7D" w:rsidP="00FB7D73">
      <w:r>
        <w:continuationSeparator/>
      </w:r>
    </w:p>
  </w:footnote>
  <w:footnote w:id="1">
    <w:p w14:paraId="439E00BB" w14:textId="1678F9E2" w:rsidR="00DC6D7B" w:rsidRPr="00A24DBC" w:rsidRDefault="00DC6D7B" w:rsidP="00FB7D73">
      <w:pPr>
        <w:pStyle w:val="FootnoteText"/>
      </w:pPr>
      <w:r>
        <w:rPr>
          <w:rStyle w:val="FootnoteReference"/>
        </w:rPr>
        <w:footnoteRef/>
      </w:r>
      <w:r>
        <w:t xml:space="preserve"> New CTP message is a message with an ID that is different from that of previous CTP message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B5EE2" w14:textId="0FEAF70E" w:rsidR="00DC6D7B" w:rsidRDefault="00DC6D7B" w:rsidP="00952AF0">
    <w:pPr>
      <w:pStyle w:val="Header"/>
      <w:tabs>
        <w:tab w:val="clear" w:pos="4536"/>
        <w:tab w:val="clear" w:pos="9072"/>
        <w:tab w:val="left" w:pos="5308"/>
      </w:tabs>
      <w:rPr>
        <w:lang w:val="de-DE"/>
      </w:rPr>
    </w:pPr>
    <w:r w:rsidRPr="0039474D">
      <w:rPr>
        <w:noProof/>
        <w:lang w:val="de-DE" w:eastAsia="de-DE"/>
      </w:rPr>
      <w:drawing>
        <wp:anchor distT="0" distB="0" distL="114300" distR="114300" simplePos="0" relativeHeight="251669504" behindDoc="0" locked="0" layoutInCell="1" allowOverlap="1" wp14:anchorId="55F692CA" wp14:editId="60EEEFDE">
          <wp:simplePos x="0" y="0"/>
          <wp:positionH relativeFrom="margin">
            <wp:posOffset>-67377</wp:posOffset>
          </wp:positionH>
          <wp:positionV relativeFrom="paragraph">
            <wp:posOffset>11430</wp:posOffset>
          </wp:positionV>
          <wp:extent cx="810991" cy="612476"/>
          <wp:effectExtent l="0" t="0" r="8255" b="0"/>
          <wp:wrapNone/>
          <wp:docPr id="68" name="Grafik 233"/>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0991" cy="612476"/>
                  </a:xfrm>
                  <a:prstGeom prst="rect">
                    <a:avLst/>
                  </a:prstGeom>
                </pic:spPr>
              </pic:pic>
            </a:graphicData>
          </a:graphic>
          <wp14:sizeRelH relativeFrom="page">
            <wp14:pctWidth>0</wp14:pctWidth>
          </wp14:sizeRelH>
          <wp14:sizeRelV relativeFrom="page">
            <wp14:pctHeight>0</wp14:pctHeight>
          </wp14:sizeRelV>
        </wp:anchor>
      </w:drawing>
    </w:r>
    <w:r>
      <w:rPr>
        <w:noProof/>
      </w:rPr>
      <w:tab/>
    </w:r>
  </w:p>
  <w:p w14:paraId="4C7F5012" w14:textId="3B6957C0" w:rsidR="00DC6D7B" w:rsidRPr="002A44B9" w:rsidRDefault="00DC6D7B" w:rsidP="00952AF0">
    <w:pPr>
      <w:pStyle w:val="Header"/>
      <w:ind w:firstLine="0"/>
      <w:jc w:val="center"/>
    </w:pPr>
    <w:r>
      <w:rPr>
        <w:lang w:val="de-DE"/>
      </w:rPr>
      <w:t>A1560 Programming Manual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64B03" w14:textId="77777777" w:rsidR="00DC6D7B" w:rsidRDefault="00DC6D7B" w:rsidP="00FB7D73">
    <w:pPr>
      <w:pStyle w:val="Header"/>
    </w:pPr>
    <w:r w:rsidRPr="0039474D">
      <w:rPr>
        <w:noProof/>
        <w:lang w:val="de-DE" w:eastAsia="de-DE"/>
      </w:rPr>
      <w:drawing>
        <wp:anchor distT="0" distB="0" distL="114300" distR="114300" simplePos="0" relativeHeight="251663360" behindDoc="0" locked="0" layoutInCell="1" allowOverlap="1" wp14:anchorId="393563D6" wp14:editId="7C5D825C">
          <wp:simplePos x="0" y="0"/>
          <wp:positionH relativeFrom="margin">
            <wp:posOffset>5032375</wp:posOffset>
          </wp:positionH>
          <wp:positionV relativeFrom="paragraph">
            <wp:posOffset>13335</wp:posOffset>
          </wp:positionV>
          <wp:extent cx="810991" cy="612476"/>
          <wp:effectExtent l="0" t="0" r="8255" b="0"/>
          <wp:wrapNone/>
          <wp:docPr id="69" name="Grafik 234"/>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0991" cy="612476"/>
                  </a:xfrm>
                  <a:prstGeom prst="rect">
                    <a:avLst/>
                  </a:prstGeom>
                </pic:spPr>
              </pic:pic>
            </a:graphicData>
          </a:graphic>
          <wp14:sizeRelH relativeFrom="page">
            <wp14:pctWidth>0</wp14:pctWidth>
          </wp14:sizeRelH>
          <wp14:sizeRelV relativeFrom="page">
            <wp14:pctHeight>0</wp14:pctHeight>
          </wp14:sizeRelV>
        </wp:anchor>
      </w:drawing>
    </w:r>
  </w:p>
  <w:p w14:paraId="60555A2F" w14:textId="79619DA5" w:rsidR="00DC6D7B" w:rsidRPr="002A44B9" w:rsidRDefault="00DC6D7B" w:rsidP="00FB7D73">
    <w:pPr>
      <w:pStyle w:val="Header"/>
      <w:rPr>
        <w:lang w:val="de-DE"/>
      </w:rPr>
    </w:pPr>
    <w:r>
      <w:rPr>
        <w:lang w:val="de-DE"/>
      </w:rPr>
      <w:tab/>
      <w:t>A1560 Programming Manual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85B29" w14:textId="1BF54239" w:rsidR="00DC6D7B" w:rsidRDefault="00DC6D7B" w:rsidP="00FB7D73">
    <w:pPr>
      <w:pStyle w:val="Header"/>
      <w:rPr>
        <w:lang w:val="de-DE"/>
      </w:rPr>
    </w:pPr>
    <w:r w:rsidRPr="0039474D">
      <w:rPr>
        <w:noProof/>
        <w:lang w:val="de-DE" w:eastAsia="de-DE"/>
      </w:rPr>
      <w:drawing>
        <wp:anchor distT="0" distB="0" distL="114300" distR="114300" simplePos="0" relativeHeight="251655168" behindDoc="0" locked="0" layoutInCell="1" allowOverlap="1" wp14:anchorId="54E838E6" wp14:editId="24C4A221">
          <wp:simplePos x="0" y="0"/>
          <wp:positionH relativeFrom="margin">
            <wp:align>right</wp:align>
          </wp:positionH>
          <wp:positionV relativeFrom="paragraph">
            <wp:posOffset>-48594</wp:posOffset>
          </wp:positionV>
          <wp:extent cx="897255" cy="678815"/>
          <wp:effectExtent l="0" t="0" r="0" b="6985"/>
          <wp:wrapNone/>
          <wp:docPr id="70" name="Grafik 235"/>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97255" cy="678815"/>
                  </a:xfrm>
                  <a:prstGeom prst="rect">
                    <a:avLst/>
                  </a:prstGeom>
                </pic:spPr>
              </pic:pic>
            </a:graphicData>
          </a:graphic>
          <wp14:sizeRelH relativeFrom="page">
            <wp14:pctWidth>0</wp14:pctWidth>
          </wp14:sizeRelH>
          <wp14:sizeRelV relativeFrom="page">
            <wp14:pctHeight>0</wp14:pctHeight>
          </wp14:sizeRelV>
        </wp:anchor>
      </w:drawing>
    </w:r>
  </w:p>
  <w:p w14:paraId="4350DD6B" w14:textId="045CE913" w:rsidR="00DC6D7B" w:rsidRDefault="00DC6D7B" w:rsidP="00FB7D73">
    <w:pPr>
      <w:pStyle w:val="Header"/>
      <w:rPr>
        <w:lang w:val="de-DE"/>
      </w:rPr>
    </w:pPr>
  </w:p>
  <w:p w14:paraId="17AC5495" w14:textId="77777777" w:rsidR="00DC6D7B" w:rsidRDefault="00DC6D7B" w:rsidP="00FB7D73">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22536"/>
    <w:multiLevelType w:val="multilevel"/>
    <w:tmpl w:val="5FBC05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48E7A9C"/>
    <w:multiLevelType w:val="hybridMultilevel"/>
    <w:tmpl w:val="95C075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CE09C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7611BF"/>
    <w:multiLevelType w:val="hybridMultilevel"/>
    <w:tmpl w:val="0148A5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CD257A"/>
    <w:multiLevelType w:val="hybridMultilevel"/>
    <w:tmpl w:val="F59E42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FA1D72"/>
    <w:multiLevelType w:val="multilevel"/>
    <w:tmpl w:val="2B2E0B6E"/>
    <w:lvl w:ilvl="0">
      <w:numFmt w:val="decimal"/>
      <w:lvlText w:val="%1"/>
      <w:lvlJc w:val="left"/>
      <w:pPr>
        <w:ind w:left="1500" w:hanging="114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A377191"/>
    <w:multiLevelType w:val="hybridMultilevel"/>
    <w:tmpl w:val="260AC692"/>
    <w:lvl w:ilvl="0" w:tplc="04090001">
      <w:start w:val="1"/>
      <w:numFmt w:val="bullet"/>
      <w:lvlText w:val=""/>
      <w:lvlJc w:val="left"/>
      <w:pPr>
        <w:ind w:left="944" w:hanging="360"/>
      </w:pPr>
      <w:rPr>
        <w:rFonts w:ascii="Symbol" w:hAnsi="Symbol" w:hint="default"/>
      </w:rPr>
    </w:lvl>
    <w:lvl w:ilvl="1" w:tplc="04090003" w:tentative="1">
      <w:start w:val="1"/>
      <w:numFmt w:val="bullet"/>
      <w:lvlText w:val="o"/>
      <w:lvlJc w:val="left"/>
      <w:pPr>
        <w:ind w:left="1664" w:hanging="360"/>
      </w:pPr>
      <w:rPr>
        <w:rFonts w:ascii="Courier New" w:hAnsi="Courier New" w:cs="Courier New" w:hint="default"/>
      </w:rPr>
    </w:lvl>
    <w:lvl w:ilvl="2" w:tplc="04090005" w:tentative="1">
      <w:start w:val="1"/>
      <w:numFmt w:val="bullet"/>
      <w:lvlText w:val=""/>
      <w:lvlJc w:val="left"/>
      <w:pPr>
        <w:ind w:left="2384" w:hanging="360"/>
      </w:pPr>
      <w:rPr>
        <w:rFonts w:ascii="Wingdings" w:hAnsi="Wingdings" w:hint="default"/>
      </w:rPr>
    </w:lvl>
    <w:lvl w:ilvl="3" w:tplc="04090001" w:tentative="1">
      <w:start w:val="1"/>
      <w:numFmt w:val="bullet"/>
      <w:lvlText w:val=""/>
      <w:lvlJc w:val="left"/>
      <w:pPr>
        <w:ind w:left="3104" w:hanging="360"/>
      </w:pPr>
      <w:rPr>
        <w:rFonts w:ascii="Symbol" w:hAnsi="Symbol" w:hint="default"/>
      </w:rPr>
    </w:lvl>
    <w:lvl w:ilvl="4" w:tplc="04090003" w:tentative="1">
      <w:start w:val="1"/>
      <w:numFmt w:val="bullet"/>
      <w:lvlText w:val="o"/>
      <w:lvlJc w:val="left"/>
      <w:pPr>
        <w:ind w:left="3824" w:hanging="360"/>
      </w:pPr>
      <w:rPr>
        <w:rFonts w:ascii="Courier New" w:hAnsi="Courier New" w:cs="Courier New" w:hint="default"/>
      </w:rPr>
    </w:lvl>
    <w:lvl w:ilvl="5" w:tplc="04090005" w:tentative="1">
      <w:start w:val="1"/>
      <w:numFmt w:val="bullet"/>
      <w:lvlText w:val=""/>
      <w:lvlJc w:val="left"/>
      <w:pPr>
        <w:ind w:left="4544" w:hanging="360"/>
      </w:pPr>
      <w:rPr>
        <w:rFonts w:ascii="Wingdings" w:hAnsi="Wingdings" w:hint="default"/>
      </w:rPr>
    </w:lvl>
    <w:lvl w:ilvl="6" w:tplc="04090001" w:tentative="1">
      <w:start w:val="1"/>
      <w:numFmt w:val="bullet"/>
      <w:lvlText w:val=""/>
      <w:lvlJc w:val="left"/>
      <w:pPr>
        <w:ind w:left="5264" w:hanging="360"/>
      </w:pPr>
      <w:rPr>
        <w:rFonts w:ascii="Symbol" w:hAnsi="Symbol" w:hint="default"/>
      </w:rPr>
    </w:lvl>
    <w:lvl w:ilvl="7" w:tplc="04090003" w:tentative="1">
      <w:start w:val="1"/>
      <w:numFmt w:val="bullet"/>
      <w:lvlText w:val="o"/>
      <w:lvlJc w:val="left"/>
      <w:pPr>
        <w:ind w:left="5984" w:hanging="360"/>
      </w:pPr>
      <w:rPr>
        <w:rFonts w:ascii="Courier New" w:hAnsi="Courier New" w:cs="Courier New" w:hint="default"/>
      </w:rPr>
    </w:lvl>
    <w:lvl w:ilvl="8" w:tplc="04090005" w:tentative="1">
      <w:start w:val="1"/>
      <w:numFmt w:val="bullet"/>
      <w:lvlText w:val=""/>
      <w:lvlJc w:val="left"/>
      <w:pPr>
        <w:ind w:left="6704" w:hanging="360"/>
      </w:pPr>
      <w:rPr>
        <w:rFonts w:ascii="Wingdings" w:hAnsi="Wingdings" w:hint="default"/>
      </w:rPr>
    </w:lvl>
  </w:abstractNum>
  <w:abstractNum w:abstractNumId="7" w15:restartNumberingAfterBreak="0">
    <w:nsid w:val="21765E4A"/>
    <w:multiLevelType w:val="multilevel"/>
    <w:tmpl w:val="122C9C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8B73EC1"/>
    <w:multiLevelType w:val="hybridMultilevel"/>
    <w:tmpl w:val="32B6F2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523296"/>
    <w:multiLevelType w:val="hybridMultilevel"/>
    <w:tmpl w:val="C0587EF8"/>
    <w:lvl w:ilvl="0" w:tplc="FDBEEA12">
      <w:start w:val="1"/>
      <w:numFmt w:val="bullet"/>
      <w:lvlText w:val=""/>
      <w:lvlJc w:val="left"/>
      <w:pPr>
        <w:ind w:left="777" w:hanging="360"/>
      </w:pPr>
      <w:rPr>
        <w:rFonts w:ascii="Symbol" w:hAnsi="Symbol"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10" w15:restartNumberingAfterBreak="0">
    <w:nsid w:val="2BFC1BE7"/>
    <w:multiLevelType w:val="hybridMultilevel"/>
    <w:tmpl w:val="7504BB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A3399A"/>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8054895"/>
    <w:multiLevelType w:val="hybridMultilevel"/>
    <w:tmpl w:val="A782B2EE"/>
    <w:lvl w:ilvl="0" w:tplc="E124CBCA">
      <w:start w:val="1"/>
      <w:numFmt w:val="bullet"/>
      <w:pStyle w:val="TabText-Bullet"/>
      <w:lvlText w:val=""/>
      <w:lvlJc w:val="left"/>
      <w:pPr>
        <w:tabs>
          <w:tab w:val="num" w:pos="340"/>
        </w:tabs>
        <w:ind w:left="284" w:hanging="227"/>
      </w:pPr>
      <w:rPr>
        <w:rFonts w:ascii="Wingdings" w:hAnsi="Wingdings" w:hint="default"/>
      </w:rPr>
    </w:lvl>
    <w:lvl w:ilvl="1" w:tplc="04070003" w:tentative="1">
      <w:start w:val="1"/>
      <w:numFmt w:val="bullet"/>
      <w:lvlText w:val="o"/>
      <w:lvlJc w:val="left"/>
      <w:pPr>
        <w:tabs>
          <w:tab w:val="num" w:pos="1497"/>
        </w:tabs>
        <w:ind w:left="1497" w:hanging="360"/>
      </w:pPr>
      <w:rPr>
        <w:rFonts w:ascii="Courier New" w:hAnsi="Courier New" w:cs="Courier New" w:hint="default"/>
      </w:rPr>
    </w:lvl>
    <w:lvl w:ilvl="2" w:tplc="04070005" w:tentative="1">
      <w:start w:val="1"/>
      <w:numFmt w:val="bullet"/>
      <w:lvlText w:val=""/>
      <w:lvlJc w:val="left"/>
      <w:pPr>
        <w:tabs>
          <w:tab w:val="num" w:pos="2217"/>
        </w:tabs>
        <w:ind w:left="2217" w:hanging="360"/>
      </w:pPr>
      <w:rPr>
        <w:rFonts w:ascii="Wingdings" w:hAnsi="Wingdings" w:hint="default"/>
      </w:rPr>
    </w:lvl>
    <w:lvl w:ilvl="3" w:tplc="04070001" w:tentative="1">
      <w:start w:val="1"/>
      <w:numFmt w:val="bullet"/>
      <w:lvlText w:val=""/>
      <w:lvlJc w:val="left"/>
      <w:pPr>
        <w:tabs>
          <w:tab w:val="num" w:pos="2937"/>
        </w:tabs>
        <w:ind w:left="2937" w:hanging="360"/>
      </w:pPr>
      <w:rPr>
        <w:rFonts w:ascii="Symbol" w:hAnsi="Symbol" w:hint="default"/>
      </w:rPr>
    </w:lvl>
    <w:lvl w:ilvl="4" w:tplc="04070003" w:tentative="1">
      <w:start w:val="1"/>
      <w:numFmt w:val="bullet"/>
      <w:lvlText w:val="o"/>
      <w:lvlJc w:val="left"/>
      <w:pPr>
        <w:tabs>
          <w:tab w:val="num" w:pos="3657"/>
        </w:tabs>
        <w:ind w:left="3657" w:hanging="360"/>
      </w:pPr>
      <w:rPr>
        <w:rFonts w:ascii="Courier New" w:hAnsi="Courier New" w:cs="Courier New" w:hint="default"/>
      </w:rPr>
    </w:lvl>
    <w:lvl w:ilvl="5" w:tplc="04070005" w:tentative="1">
      <w:start w:val="1"/>
      <w:numFmt w:val="bullet"/>
      <w:lvlText w:val=""/>
      <w:lvlJc w:val="left"/>
      <w:pPr>
        <w:tabs>
          <w:tab w:val="num" w:pos="4377"/>
        </w:tabs>
        <w:ind w:left="4377" w:hanging="360"/>
      </w:pPr>
      <w:rPr>
        <w:rFonts w:ascii="Wingdings" w:hAnsi="Wingdings" w:hint="default"/>
      </w:rPr>
    </w:lvl>
    <w:lvl w:ilvl="6" w:tplc="04070001" w:tentative="1">
      <w:start w:val="1"/>
      <w:numFmt w:val="bullet"/>
      <w:lvlText w:val=""/>
      <w:lvlJc w:val="left"/>
      <w:pPr>
        <w:tabs>
          <w:tab w:val="num" w:pos="5097"/>
        </w:tabs>
        <w:ind w:left="5097" w:hanging="360"/>
      </w:pPr>
      <w:rPr>
        <w:rFonts w:ascii="Symbol" w:hAnsi="Symbol" w:hint="default"/>
      </w:rPr>
    </w:lvl>
    <w:lvl w:ilvl="7" w:tplc="04070003" w:tentative="1">
      <w:start w:val="1"/>
      <w:numFmt w:val="bullet"/>
      <w:lvlText w:val="o"/>
      <w:lvlJc w:val="left"/>
      <w:pPr>
        <w:tabs>
          <w:tab w:val="num" w:pos="5817"/>
        </w:tabs>
        <w:ind w:left="5817" w:hanging="360"/>
      </w:pPr>
      <w:rPr>
        <w:rFonts w:ascii="Courier New" w:hAnsi="Courier New" w:cs="Courier New" w:hint="default"/>
      </w:rPr>
    </w:lvl>
    <w:lvl w:ilvl="8" w:tplc="04070005" w:tentative="1">
      <w:start w:val="1"/>
      <w:numFmt w:val="bullet"/>
      <w:lvlText w:val=""/>
      <w:lvlJc w:val="left"/>
      <w:pPr>
        <w:tabs>
          <w:tab w:val="num" w:pos="6537"/>
        </w:tabs>
        <w:ind w:left="6537" w:hanging="360"/>
      </w:pPr>
      <w:rPr>
        <w:rFonts w:ascii="Wingdings" w:hAnsi="Wingdings" w:hint="default"/>
      </w:rPr>
    </w:lvl>
  </w:abstractNum>
  <w:abstractNum w:abstractNumId="13" w15:restartNumberingAfterBreak="0">
    <w:nsid w:val="382C223F"/>
    <w:multiLevelType w:val="hybridMultilevel"/>
    <w:tmpl w:val="1C24F2C0"/>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4" w15:restartNumberingAfterBreak="0">
    <w:nsid w:val="4FEE1678"/>
    <w:multiLevelType w:val="hybridMultilevel"/>
    <w:tmpl w:val="82AC922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537045FD"/>
    <w:multiLevelType w:val="hybridMultilevel"/>
    <w:tmpl w:val="7A8E3BCA"/>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6" w15:restartNumberingAfterBreak="0">
    <w:nsid w:val="5B011052"/>
    <w:multiLevelType w:val="hybridMultilevel"/>
    <w:tmpl w:val="D35881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B187F77"/>
    <w:multiLevelType w:val="hybridMultilevel"/>
    <w:tmpl w:val="9A32FC4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77223360"/>
    <w:multiLevelType w:val="hybridMultilevel"/>
    <w:tmpl w:val="647E8C76"/>
    <w:lvl w:ilvl="0" w:tplc="04070001">
      <w:start w:val="1"/>
      <w:numFmt w:val="bullet"/>
      <w:lvlText w:val=""/>
      <w:lvlJc w:val="left"/>
      <w:pPr>
        <w:ind w:left="777" w:hanging="360"/>
      </w:pPr>
      <w:rPr>
        <w:rFonts w:ascii="Symbol" w:hAnsi="Symbol"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19" w15:restartNumberingAfterBreak="0">
    <w:nsid w:val="7A68320F"/>
    <w:multiLevelType w:val="multilevel"/>
    <w:tmpl w:val="CF36EDD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1288"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8"/>
  </w:num>
  <w:num w:numId="2">
    <w:abstractNumId w:val="7"/>
  </w:num>
  <w:num w:numId="3">
    <w:abstractNumId w:val="15"/>
  </w:num>
  <w:num w:numId="4">
    <w:abstractNumId w:val="13"/>
  </w:num>
  <w:num w:numId="5">
    <w:abstractNumId w:val="3"/>
  </w:num>
  <w:num w:numId="6">
    <w:abstractNumId w:val="4"/>
  </w:num>
  <w:num w:numId="7">
    <w:abstractNumId w:val="16"/>
  </w:num>
  <w:num w:numId="8">
    <w:abstractNumId w:val="1"/>
  </w:num>
  <w:num w:numId="9">
    <w:abstractNumId w:val="18"/>
  </w:num>
  <w:num w:numId="10">
    <w:abstractNumId w:val="9"/>
  </w:num>
  <w:num w:numId="11">
    <w:abstractNumId w:val="12"/>
  </w:num>
  <w:num w:numId="12">
    <w:abstractNumId w:val="10"/>
  </w:num>
  <w:num w:numId="13">
    <w:abstractNumId w:val="5"/>
  </w:num>
  <w:num w:numId="14">
    <w:abstractNumId w:val="6"/>
  </w:num>
  <w:num w:numId="15">
    <w:abstractNumId w:val="14"/>
  </w:num>
  <w:num w:numId="16">
    <w:abstractNumId w:val="17"/>
  </w:num>
  <w:num w:numId="17">
    <w:abstractNumId w:val="2"/>
  </w:num>
  <w:num w:numId="18">
    <w:abstractNumId w:val="0"/>
  </w:num>
  <w:num w:numId="19">
    <w:abstractNumId w:val="1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F07"/>
    <w:rsid w:val="000001D2"/>
    <w:rsid w:val="00006158"/>
    <w:rsid w:val="000061F4"/>
    <w:rsid w:val="0000715D"/>
    <w:rsid w:val="00016E58"/>
    <w:rsid w:val="00020C2E"/>
    <w:rsid w:val="00022D74"/>
    <w:rsid w:val="00026B9F"/>
    <w:rsid w:val="000276ED"/>
    <w:rsid w:val="000278E2"/>
    <w:rsid w:val="00027F10"/>
    <w:rsid w:val="00030FC9"/>
    <w:rsid w:val="00036B80"/>
    <w:rsid w:val="00037B55"/>
    <w:rsid w:val="000402F0"/>
    <w:rsid w:val="00041DED"/>
    <w:rsid w:val="000421E2"/>
    <w:rsid w:val="0004614E"/>
    <w:rsid w:val="0005421F"/>
    <w:rsid w:val="000612F5"/>
    <w:rsid w:val="00063464"/>
    <w:rsid w:val="00067C73"/>
    <w:rsid w:val="000712F5"/>
    <w:rsid w:val="0007146E"/>
    <w:rsid w:val="0007495E"/>
    <w:rsid w:val="000769B5"/>
    <w:rsid w:val="0008056A"/>
    <w:rsid w:val="00080DD7"/>
    <w:rsid w:val="00080EE1"/>
    <w:rsid w:val="00083A31"/>
    <w:rsid w:val="00084931"/>
    <w:rsid w:val="0009136C"/>
    <w:rsid w:val="000914A3"/>
    <w:rsid w:val="000965E9"/>
    <w:rsid w:val="00096937"/>
    <w:rsid w:val="000A2F0A"/>
    <w:rsid w:val="000A5DF7"/>
    <w:rsid w:val="000A6C03"/>
    <w:rsid w:val="000B5144"/>
    <w:rsid w:val="000C101B"/>
    <w:rsid w:val="000C1977"/>
    <w:rsid w:val="000C4463"/>
    <w:rsid w:val="000C68F5"/>
    <w:rsid w:val="000C6C01"/>
    <w:rsid w:val="000D0853"/>
    <w:rsid w:val="000D1305"/>
    <w:rsid w:val="000D361B"/>
    <w:rsid w:val="000D3A38"/>
    <w:rsid w:val="000D3FAA"/>
    <w:rsid w:val="000D4029"/>
    <w:rsid w:val="000D4E2A"/>
    <w:rsid w:val="000D75C9"/>
    <w:rsid w:val="000E0F3F"/>
    <w:rsid w:val="000E4CD0"/>
    <w:rsid w:val="000F10E2"/>
    <w:rsid w:val="000F12A9"/>
    <w:rsid w:val="000F1D1E"/>
    <w:rsid w:val="000F2C58"/>
    <w:rsid w:val="00100622"/>
    <w:rsid w:val="001009E2"/>
    <w:rsid w:val="001016A5"/>
    <w:rsid w:val="00101D7A"/>
    <w:rsid w:val="00104BBA"/>
    <w:rsid w:val="0010530F"/>
    <w:rsid w:val="0010595C"/>
    <w:rsid w:val="00105DBF"/>
    <w:rsid w:val="0011084F"/>
    <w:rsid w:val="001108DC"/>
    <w:rsid w:val="00112059"/>
    <w:rsid w:val="00112C7B"/>
    <w:rsid w:val="001135B8"/>
    <w:rsid w:val="00115027"/>
    <w:rsid w:val="001204F1"/>
    <w:rsid w:val="0012272E"/>
    <w:rsid w:val="00123E9C"/>
    <w:rsid w:val="0012687C"/>
    <w:rsid w:val="00126C26"/>
    <w:rsid w:val="0013074E"/>
    <w:rsid w:val="0013076D"/>
    <w:rsid w:val="00130EDD"/>
    <w:rsid w:val="00136EBC"/>
    <w:rsid w:val="00140EF2"/>
    <w:rsid w:val="00142B12"/>
    <w:rsid w:val="00143208"/>
    <w:rsid w:val="00144DC8"/>
    <w:rsid w:val="0015087A"/>
    <w:rsid w:val="00150CE6"/>
    <w:rsid w:val="00155375"/>
    <w:rsid w:val="001559F0"/>
    <w:rsid w:val="0016416A"/>
    <w:rsid w:val="00172D39"/>
    <w:rsid w:val="001740FC"/>
    <w:rsid w:val="00183574"/>
    <w:rsid w:val="00184738"/>
    <w:rsid w:val="001859B2"/>
    <w:rsid w:val="0018685E"/>
    <w:rsid w:val="00186C82"/>
    <w:rsid w:val="001875E9"/>
    <w:rsid w:val="00191286"/>
    <w:rsid w:val="001923E7"/>
    <w:rsid w:val="0019585C"/>
    <w:rsid w:val="00197E53"/>
    <w:rsid w:val="001A0D84"/>
    <w:rsid w:val="001A105B"/>
    <w:rsid w:val="001A3704"/>
    <w:rsid w:val="001A6D33"/>
    <w:rsid w:val="001A6E37"/>
    <w:rsid w:val="001B0230"/>
    <w:rsid w:val="001B0231"/>
    <w:rsid w:val="001B0605"/>
    <w:rsid w:val="001B0CEE"/>
    <w:rsid w:val="001B4E4D"/>
    <w:rsid w:val="001B619A"/>
    <w:rsid w:val="001B694B"/>
    <w:rsid w:val="001C0BC2"/>
    <w:rsid w:val="001C2BE0"/>
    <w:rsid w:val="001C31E1"/>
    <w:rsid w:val="001C41CF"/>
    <w:rsid w:val="001C4878"/>
    <w:rsid w:val="001C5B7D"/>
    <w:rsid w:val="001C6CEC"/>
    <w:rsid w:val="001D015C"/>
    <w:rsid w:val="001D118D"/>
    <w:rsid w:val="001D3AA4"/>
    <w:rsid w:val="001D5241"/>
    <w:rsid w:val="001E0434"/>
    <w:rsid w:val="001E10FB"/>
    <w:rsid w:val="001E4014"/>
    <w:rsid w:val="001E6196"/>
    <w:rsid w:val="001F13F1"/>
    <w:rsid w:val="001F2762"/>
    <w:rsid w:val="001F7175"/>
    <w:rsid w:val="001F7EA8"/>
    <w:rsid w:val="002053A9"/>
    <w:rsid w:val="00205825"/>
    <w:rsid w:val="002058C0"/>
    <w:rsid w:val="00205EF2"/>
    <w:rsid w:val="0021058F"/>
    <w:rsid w:val="00211ECE"/>
    <w:rsid w:val="00213D13"/>
    <w:rsid w:val="00213DEB"/>
    <w:rsid w:val="00214022"/>
    <w:rsid w:val="0022117D"/>
    <w:rsid w:val="00221641"/>
    <w:rsid w:val="00221A5C"/>
    <w:rsid w:val="00226BB6"/>
    <w:rsid w:val="00226C17"/>
    <w:rsid w:val="00232270"/>
    <w:rsid w:val="00232836"/>
    <w:rsid w:val="00232C63"/>
    <w:rsid w:val="00234B94"/>
    <w:rsid w:val="00235A39"/>
    <w:rsid w:val="0024021B"/>
    <w:rsid w:val="00240416"/>
    <w:rsid w:val="00243B50"/>
    <w:rsid w:val="00244B8E"/>
    <w:rsid w:val="00246B02"/>
    <w:rsid w:val="00246CBA"/>
    <w:rsid w:val="002472FD"/>
    <w:rsid w:val="00247A71"/>
    <w:rsid w:val="00251743"/>
    <w:rsid w:val="002535D9"/>
    <w:rsid w:val="0025445D"/>
    <w:rsid w:val="00255D6C"/>
    <w:rsid w:val="0026043D"/>
    <w:rsid w:val="00267C46"/>
    <w:rsid w:val="0027153B"/>
    <w:rsid w:val="0027162F"/>
    <w:rsid w:val="00282F52"/>
    <w:rsid w:val="002834F5"/>
    <w:rsid w:val="002843B1"/>
    <w:rsid w:val="00285C70"/>
    <w:rsid w:val="00285C79"/>
    <w:rsid w:val="00287D7A"/>
    <w:rsid w:val="00293F48"/>
    <w:rsid w:val="002965F6"/>
    <w:rsid w:val="002A081D"/>
    <w:rsid w:val="002A44B9"/>
    <w:rsid w:val="002A5683"/>
    <w:rsid w:val="002A5A35"/>
    <w:rsid w:val="002A6D21"/>
    <w:rsid w:val="002B0336"/>
    <w:rsid w:val="002B0756"/>
    <w:rsid w:val="002B15FD"/>
    <w:rsid w:val="002B16CB"/>
    <w:rsid w:val="002B3EDA"/>
    <w:rsid w:val="002B50A4"/>
    <w:rsid w:val="002B545E"/>
    <w:rsid w:val="002B5EFD"/>
    <w:rsid w:val="002B7667"/>
    <w:rsid w:val="002C0574"/>
    <w:rsid w:val="002C17CE"/>
    <w:rsid w:val="002C344D"/>
    <w:rsid w:val="002C38B5"/>
    <w:rsid w:val="002D33C9"/>
    <w:rsid w:val="002E274B"/>
    <w:rsid w:val="002E3E9A"/>
    <w:rsid w:val="002E4172"/>
    <w:rsid w:val="002E5C6C"/>
    <w:rsid w:val="002E6441"/>
    <w:rsid w:val="002E65B5"/>
    <w:rsid w:val="002E6CCD"/>
    <w:rsid w:val="002F0AF2"/>
    <w:rsid w:val="002F292D"/>
    <w:rsid w:val="002F3B80"/>
    <w:rsid w:val="002F3F5C"/>
    <w:rsid w:val="002F481E"/>
    <w:rsid w:val="002F4C25"/>
    <w:rsid w:val="002F5AF0"/>
    <w:rsid w:val="002F6E80"/>
    <w:rsid w:val="00301E1D"/>
    <w:rsid w:val="003035B0"/>
    <w:rsid w:val="0030634B"/>
    <w:rsid w:val="0030722C"/>
    <w:rsid w:val="00307660"/>
    <w:rsid w:val="003101D8"/>
    <w:rsid w:val="00322EA2"/>
    <w:rsid w:val="003255A2"/>
    <w:rsid w:val="00327389"/>
    <w:rsid w:val="003279F9"/>
    <w:rsid w:val="003311BA"/>
    <w:rsid w:val="00334D1F"/>
    <w:rsid w:val="003360F9"/>
    <w:rsid w:val="00341D06"/>
    <w:rsid w:val="00342FC5"/>
    <w:rsid w:val="003501F4"/>
    <w:rsid w:val="003601EA"/>
    <w:rsid w:val="003610E5"/>
    <w:rsid w:val="00361871"/>
    <w:rsid w:val="00363EA8"/>
    <w:rsid w:val="00364912"/>
    <w:rsid w:val="00365E0C"/>
    <w:rsid w:val="00366C4C"/>
    <w:rsid w:val="00372802"/>
    <w:rsid w:val="00382642"/>
    <w:rsid w:val="00393DA2"/>
    <w:rsid w:val="00395556"/>
    <w:rsid w:val="003A2B10"/>
    <w:rsid w:val="003A4F15"/>
    <w:rsid w:val="003B68A0"/>
    <w:rsid w:val="003B7232"/>
    <w:rsid w:val="003C0054"/>
    <w:rsid w:val="003C23FE"/>
    <w:rsid w:val="003C310F"/>
    <w:rsid w:val="003C56F1"/>
    <w:rsid w:val="003C58EE"/>
    <w:rsid w:val="003D1CB3"/>
    <w:rsid w:val="003D5D1D"/>
    <w:rsid w:val="003D728D"/>
    <w:rsid w:val="003E0C77"/>
    <w:rsid w:val="003E2839"/>
    <w:rsid w:val="003E32F7"/>
    <w:rsid w:val="003E66EC"/>
    <w:rsid w:val="003E7744"/>
    <w:rsid w:val="003F20D1"/>
    <w:rsid w:val="003F331C"/>
    <w:rsid w:val="003F56F6"/>
    <w:rsid w:val="003F5812"/>
    <w:rsid w:val="003F7C23"/>
    <w:rsid w:val="004014C5"/>
    <w:rsid w:val="00402AD3"/>
    <w:rsid w:val="00402C09"/>
    <w:rsid w:val="00402FDC"/>
    <w:rsid w:val="00403CDF"/>
    <w:rsid w:val="004079B9"/>
    <w:rsid w:val="00410C01"/>
    <w:rsid w:val="00413D06"/>
    <w:rsid w:val="00420D36"/>
    <w:rsid w:val="0042158A"/>
    <w:rsid w:val="004216EE"/>
    <w:rsid w:val="004241B7"/>
    <w:rsid w:val="0042764B"/>
    <w:rsid w:val="00427A85"/>
    <w:rsid w:val="004317C4"/>
    <w:rsid w:val="004319B5"/>
    <w:rsid w:val="00432B34"/>
    <w:rsid w:val="004374E7"/>
    <w:rsid w:val="00437EAB"/>
    <w:rsid w:val="00441740"/>
    <w:rsid w:val="004420A0"/>
    <w:rsid w:val="0044677D"/>
    <w:rsid w:val="00446D5D"/>
    <w:rsid w:val="004508D6"/>
    <w:rsid w:val="00453474"/>
    <w:rsid w:val="0045543C"/>
    <w:rsid w:val="00456786"/>
    <w:rsid w:val="004573DE"/>
    <w:rsid w:val="004626FA"/>
    <w:rsid w:val="004650B5"/>
    <w:rsid w:val="00467DD1"/>
    <w:rsid w:val="00467DFD"/>
    <w:rsid w:val="0047043D"/>
    <w:rsid w:val="00470969"/>
    <w:rsid w:val="00471F00"/>
    <w:rsid w:val="0047221C"/>
    <w:rsid w:val="00482E9D"/>
    <w:rsid w:val="00483764"/>
    <w:rsid w:val="004862B0"/>
    <w:rsid w:val="004911BF"/>
    <w:rsid w:val="00492A11"/>
    <w:rsid w:val="00494521"/>
    <w:rsid w:val="004959EE"/>
    <w:rsid w:val="004A238C"/>
    <w:rsid w:val="004A3F01"/>
    <w:rsid w:val="004A7F1D"/>
    <w:rsid w:val="004B036D"/>
    <w:rsid w:val="004B1B4E"/>
    <w:rsid w:val="004B1D82"/>
    <w:rsid w:val="004B7E8C"/>
    <w:rsid w:val="004C24E9"/>
    <w:rsid w:val="004C680C"/>
    <w:rsid w:val="004C7A9C"/>
    <w:rsid w:val="004D24FB"/>
    <w:rsid w:val="004D3076"/>
    <w:rsid w:val="004D6668"/>
    <w:rsid w:val="004D7414"/>
    <w:rsid w:val="004D7543"/>
    <w:rsid w:val="004E08F9"/>
    <w:rsid w:val="004E1322"/>
    <w:rsid w:val="004E3FFF"/>
    <w:rsid w:val="004E7944"/>
    <w:rsid w:val="004F335B"/>
    <w:rsid w:val="004F47C3"/>
    <w:rsid w:val="00503AE8"/>
    <w:rsid w:val="00503EE8"/>
    <w:rsid w:val="005041A3"/>
    <w:rsid w:val="00504801"/>
    <w:rsid w:val="00504B10"/>
    <w:rsid w:val="00505082"/>
    <w:rsid w:val="00505395"/>
    <w:rsid w:val="0050584D"/>
    <w:rsid w:val="00505AFC"/>
    <w:rsid w:val="0051260C"/>
    <w:rsid w:val="00513948"/>
    <w:rsid w:val="00513E13"/>
    <w:rsid w:val="0051461E"/>
    <w:rsid w:val="0051702F"/>
    <w:rsid w:val="00517504"/>
    <w:rsid w:val="005250A6"/>
    <w:rsid w:val="00525966"/>
    <w:rsid w:val="005268DC"/>
    <w:rsid w:val="00531AAF"/>
    <w:rsid w:val="00537B21"/>
    <w:rsid w:val="0054436F"/>
    <w:rsid w:val="00550608"/>
    <w:rsid w:val="00552BF0"/>
    <w:rsid w:val="00555A1C"/>
    <w:rsid w:val="00557556"/>
    <w:rsid w:val="0056107E"/>
    <w:rsid w:val="00561995"/>
    <w:rsid w:val="00561E89"/>
    <w:rsid w:val="005648D2"/>
    <w:rsid w:val="0056522D"/>
    <w:rsid w:val="0056629A"/>
    <w:rsid w:val="005753A5"/>
    <w:rsid w:val="0057608F"/>
    <w:rsid w:val="0058183A"/>
    <w:rsid w:val="005833D4"/>
    <w:rsid w:val="00583821"/>
    <w:rsid w:val="00585085"/>
    <w:rsid w:val="00587020"/>
    <w:rsid w:val="00587094"/>
    <w:rsid w:val="0059251D"/>
    <w:rsid w:val="00594488"/>
    <w:rsid w:val="0059674F"/>
    <w:rsid w:val="005975D3"/>
    <w:rsid w:val="005A2792"/>
    <w:rsid w:val="005A668C"/>
    <w:rsid w:val="005B1A25"/>
    <w:rsid w:val="005B377A"/>
    <w:rsid w:val="005B46C2"/>
    <w:rsid w:val="005B4792"/>
    <w:rsid w:val="005B6B3B"/>
    <w:rsid w:val="005C0B56"/>
    <w:rsid w:val="005C18F1"/>
    <w:rsid w:val="005C2635"/>
    <w:rsid w:val="005D1351"/>
    <w:rsid w:val="005D1700"/>
    <w:rsid w:val="005D42DD"/>
    <w:rsid w:val="005D705F"/>
    <w:rsid w:val="005E6692"/>
    <w:rsid w:val="005E68DE"/>
    <w:rsid w:val="005E6920"/>
    <w:rsid w:val="005E74DD"/>
    <w:rsid w:val="005E753E"/>
    <w:rsid w:val="005F1A8F"/>
    <w:rsid w:val="005F1CF9"/>
    <w:rsid w:val="005F2F20"/>
    <w:rsid w:val="005F3993"/>
    <w:rsid w:val="005F3A6D"/>
    <w:rsid w:val="005F48A2"/>
    <w:rsid w:val="005F5510"/>
    <w:rsid w:val="005F5A1A"/>
    <w:rsid w:val="005F7372"/>
    <w:rsid w:val="006002B5"/>
    <w:rsid w:val="006014FF"/>
    <w:rsid w:val="006037B7"/>
    <w:rsid w:val="00606FB4"/>
    <w:rsid w:val="00610EC4"/>
    <w:rsid w:val="006119CE"/>
    <w:rsid w:val="0061788B"/>
    <w:rsid w:val="00621E43"/>
    <w:rsid w:val="00624B93"/>
    <w:rsid w:val="00625548"/>
    <w:rsid w:val="00625650"/>
    <w:rsid w:val="006261B7"/>
    <w:rsid w:val="00634F94"/>
    <w:rsid w:val="00637B4A"/>
    <w:rsid w:val="006418FA"/>
    <w:rsid w:val="006427C2"/>
    <w:rsid w:val="00643998"/>
    <w:rsid w:val="0064498E"/>
    <w:rsid w:val="00651259"/>
    <w:rsid w:val="00656388"/>
    <w:rsid w:val="00656C8B"/>
    <w:rsid w:val="00664059"/>
    <w:rsid w:val="00664585"/>
    <w:rsid w:val="00667D2D"/>
    <w:rsid w:val="00673573"/>
    <w:rsid w:val="00676079"/>
    <w:rsid w:val="00682EFE"/>
    <w:rsid w:val="00683213"/>
    <w:rsid w:val="006844F0"/>
    <w:rsid w:val="006846B9"/>
    <w:rsid w:val="00687132"/>
    <w:rsid w:val="006917D6"/>
    <w:rsid w:val="006956BB"/>
    <w:rsid w:val="006A2FF1"/>
    <w:rsid w:val="006A3413"/>
    <w:rsid w:val="006A35D7"/>
    <w:rsid w:val="006A3E96"/>
    <w:rsid w:val="006A56F6"/>
    <w:rsid w:val="006A745E"/>
    <w:rsid w:val="006A7556"/>
    <w:rsid w:val="006A7C18"/>
    <w:rsid w:val="006B00BD"/>
    <w:rsid w:val="006B0E87"/>
    <w:rsid w:val="006B29EB"/>
    <w:rsid w:val="006B33ED"/>
    <w:rsid w:val="006B41F4"/>
    <w:rsid w:val="006B4EA6"/>
    <w:rsid w:val="006B7588"/>
    <w:rsid w:val="006C160C"/>
    <w:rsid w:val="006C2A95"/>
    <w:rsid w:val="006C2AF6"/>
    <w:rsid w:val="006C5BEC"/>
    <w:rsid w:val="006C5E1B"/>
    <w:rsid w:val="006C6842"/>
    <w:rsid w:val="006D2D5C"/>
    <w:rsid w:val="006D6ABC"/>
    <w:rsid w:val="006E20E0"/>
    <w:rsid w:val="006E5615"/>
    <w:rsid w:val="006E7F2E"/>
    <w:rsid w:val="006F0BA5"/>
    <w:rsid w:val="006F2CEC"/>
    <w:rsid w:val="006F3B87"/>
    <w:rsid w:val="007035DE"/>
    <w:rsid w:val="00704EDC"/>
    <w:rsid w:val="00706402"/>
    <w:rsid w:val="007118FE"/>
    <w:rsid w:val="0071723C"/>
    <w:rsid w:val="0072022D"/>
    <w:rsid w:val="00720B79"/>
    <w:rsid w:val="0072289D"/>
    <w:rsid w:val="00725894"/>
    <w:rsid w:val="00727199"/>
    <w:rsid w:val="00731452"/>
    <w:rsid w:val="00733574"/>
    <w:rsid w:val="00734366"/>
    <w:rsid w:val="00734BDB"/>
    <w:rsid w:val="00737634"/>
    <w:rsid w:val="00745089"/>
    <w:rsid w:val="00746111"/>
    <w:rsid w:val="0074766D"/>
    <w:rsid w:val="0074774F"/>
    <w:rsid w:val="00751FEC"/>
    <w:rsid w:val="007533C6"/>
    <w:rsid w:val="00753616"/>
    <w:rsid w:val="007544DD"/>
    <w:rsid w:val="00754E4E"/>
    <w:rsid w:val="00755674"/>
    <w:rsid w:val="007665C9"/>
    <w:rsid w:val="00783118"/>
    <w:rsid w:val="0078399A"/>
    <w:rsid w:val="00784A56"/>
    <w:rsid w:val="00784F93"/>
    <w:rsid w:val="007866E8"/>
    <w:rsid w:val="00786C51"/>
    <w:rsid w:val="007879CD"/>
    <w:rsid w:val="00790C8C"/>
    <w:rsid w:val="00795C90"/>
    <w:rsid w:val="007964BC"/>
    <w:rsid w:val="00796F07"/>
    <w:rsid w:val="0079763F"/>
    <w:rsid w:val="007A5A9B"/>
    <w:rsid w:val="007A5C9D"/>
    <w:rsid w:val="007B00CF"/>
    <w:rsid w:val="007B2B98"/>
    <w:rsid w:val="007B5771"/>
    <w:rsid w:val="007B6129"/>
    <w:rsid w:val="007C07EC"/>
    <w:rsid w:val="007C2992"/>
    <w:rsid w:val="007C35D3"/>
    <w:rsid w:val="007D167F"/>
    <w:rsid w:val="007D205B"/>
    <w:rsid w:val="007D35E2"/>
    <w:rsid w:val="007D4633"/>
    <w:rsid w:val="007D5205"/>
    <w:rsid w:val="007D5E13"/>
    <w:rsid w:val="007E4460"/>
    <w:rsid w:val="007E7308"/>
    <w:rsid w:val="007E7D39"/>
    <w:rsid w:val="007F762F"/>
    <w:rsid w:val="007F7706"/>
    <w:rsid w:val="00802870"/>
    <w:rsid w:val="00802954"/>
    <w:rsid w:val="0080315B"/>
    <w:rsid w:val="00806170"/>
    <w:rsid w:val="008100D2"/>
    <w:rsid w:val="0081036B"/>
    <w:rsid w:val="00812ABC"/>
    <w:rsid w:val="00816083"/>
    <w:rsid w:val="0082139A"/>
    <w:rsid w:val="00821490"/>
    <w:rsid w:val="00822BCC"/>
    <w:rsid w:val="00825856"/>
    <w:rsid w:val="00826EDE"/>
    <w:rsid w:val="00835883"/>
    <w:rsid w:val="00836770"/>
    <w:rsid w:val="0084158F"/>
    <w:rsid w:val="008553EA"/>
    <w:rsid w:val="00855754"/>
    <w:rsid w:val="00856656"/>
    <w:rsid w:val="00866F21"/>
    <w:rsid w:val="00867A3F"/>
    <w:rsid w:val="00867C40"/>
    <w:rsid w:val="00870E20"/>
    <w:rsid w:val="00872CBC"/>
    <w:rsid w:val="0087561B"/>
    <w:rsid w:val="008758AF"/>
    <w:rsid w:val="00875F72"/>
    <w:rsid w:val="008815E1"/>
    <w:rsid w:val="0088181D"/>
    <w:rsid w:val="00886939"/>
    <w:rsid w:val="00887C8E"/>
    <w:rsid w:val="00891005"/>
    <w:rsid w:val="0089479D"/>
    <w:rsid w:val="008A2A90"/>
    <w:rsid w:val="008A3AC0"/>
    <w:rsid w:val="008A47CB"/>
    <w:rsid w:val="008A59E9"/>
    <w:rsid w:val="008A7606"/>
    <w:rsid w:val="008B0252"/>
    <w:rsid w:val="008B0996"/>
    <w:rsid w:val="008B0C7D"/>
    <w:rsid w:val="008B1070"/>
    <w:rsid w:val="008B16B8"/>
    <w:rsid w:val="008B16ED"/>
    <w:rsid w:val="008B2FED"/>
    <w:rsid w:val="008C15F1"/>
    <w:rsid w:val="008C1F7E"/>
    <w:rsid w:val="008C3207"/>
    <w:rsid w:val="008C41D7"/>
    <w:rsid w:val="008C4566"/>
    <w:rsid w:val="008C5DE8"/>
    <w:rsid w:val="008C7138"/>
    <w:rsid w:val="008D0765"/>
    <w:rsid w:val="008D1006"/>
    <w:rsid w:val="008D1085"/>
    <w:rsid w:val="008D21B4"/>
    <w:rsid w:val="008D4FCD"/>
    <w:rsid w:val="008D5C5C"/>
    <w:rsid w:val="008E2C65"/>
    <w:rsid w:val="008E47F4"/>
    <w:rsid w:val="008E4BD7"/>
    <w:rsid w:val="008E62AB"/>
    <w:rsid w:val="008E6795"/>
    <w:rsid w:val="008F1808"/>
    <w:rsid w:val="008F1BFC"/>
    <w:rsid w:val="008F3165"/>
    <w:rsid w:val="008F34AA"/>
    <w:rsid w:val="008F47C2"/>
    <w:rsid w:val="008F5B57"/>
    <w:rsid w:val="00900D47"/>
    <w:rsid w:val="00903D10"/>
    <w:rsid w:val="00903F79"/>
    <w:rsid w:val="0090406D"/>
    <w:rsid w:val="00904199"/>
    <w:rsid w:val="009129D8"/>
    <w:rsid w:val="00916057"/>
    <w:rsid w:val="0092140C"/>
    <w:rsid w:val="009305B1"/>
    <w:rsid w:val="009335AA"/>
    <w:rsid w:val="009347FE"/>
    <w:rsid w:val="00942687"/>
    <w:rsid w:val="009433E0"/>
    <w:rsid w:val="00943F40"/>
    <w:rsid w:val="0094603B"/>
    <w:rsid w:val="009460C2"/>
    <w:rsid w:val="009525BD"/>
    <w:rsid w:val="00952AF0"/>
    <w:rsid w:val="00954FE3"/>
    <w:rsid w:val="00962306"/>
    <w:rsid w:val="00963A1A"/>
    <w:rsid w:val="009648C4"/>
    <w:rsid w:val="009722D8"/>
    <w:rsid w:val="00973249"/>
    <w:rsid w:val="00980F7A"/>
    <w:rsid w:val="00983F42"/>
    <w:rsid w:val="00984A74"/>
    <w:rsid w:val="00991127"/>
    <w:rsid w:val="00992146"/>
    <w:rsid w:val="009926BE"/>
    <w:rsid w:val="00993359"/>
    <w:rsid w:val="00995DB1"/>
    <w:rsid w:val="009A6BDC"/>
    <w:rsid w:val="009B69A2"/>
    <w:rsid w:val="009C4BAF"/>
    <w:rsid w:val="009D3358"/>
    <w:rsid w:val="009D40B7"/>
    <w:rsid w:val="009D68FE"/>
    <w:rsid w:val="009E198F"/>
    <w:rsid w:val="009E2BDE"/>
    <w:rsid w:val="009E360C"/>
    <w:rsid w:val="009E608E"/>
    <w:rsid w:val="009E6F49"/>
    <w:rsid w:val="009E7E7B"/>
    <w:rsid w:val="009F0FF1"/>
    <w:rsid w:val="009F1716"/>
    <w:rsid w:val="009F26FE"/>
    <w:rsid w:val="009F4183"/>
    <w:rsid w:val="009F57B8"/>
    <w:rsid w:val="009F7FBB"/>
    <w:rsid w:val="00A02282"/>
    <w:rsid w:val="00A02EFE"/>
    <w:rsid w:val="00A03029"/>
    <w:rsid w:val="00A05554"/>
    <w:rsid w:val="00A10816"/>
    <w:rsid w:val="00A12698"/>
    <w:rsid w:val="00A12F10"/>
    <w:rsid w:val="00A146C2"/>
    <w:rsid w:val="00A14D79"/>
    <w:rsid w:val="00A15F3D"/>
    <w:rsid w:val="00A24DBC"/>
    <w:rsid w:val="00A25BB0"/>
    <w:rsid w:val="00A263D5"/>
    <w:rsid w:val="00A272B1"/>
    <w:rsid w:val="00A3095B"/>
    <w:rsid w:val="00A30EC3"/>
    <w:rsid w:val="00A31B34"/>
    <w:rsid w:val="00A330F7"/>
    <w:rsid w:val="00A33490"/>
    <w:rsid w:val="00A35B01"/>
    <w:rsid w:val="00A367BA"/>
    <w:rsid w:val="00A456E9"/>
    <w:rsid w:val="00A45C7D"/>
    <w:rsid w:val="00A47312"/>
    <w:rsid w:val="00A54208"/>
    <w:rsid w:val="00A563FB"/>
    <w:rsid w:val="00A63FFF"/>
    <w:rsid w:val="00A670D7"/>
    <w:rsid w:val="00A7007B"/>
    <w:rsid w:val="00A75B45"/>
    <w:rsid w:val="00A76196"/>
    <w:rsid w:val="00A7649E"/>
    <w:rsid w:val="00A76A17"/>
    <w:rsid w:val="00A76DCF"/>
    <w:rsid w:val="00A80BA7"/>
    <w:rsid w:val="00A879AC"/>
    <w:rsid w:val="00A90942"/>
    <w:rsid w:val="00A93AA8"/>
    <w:rsid w:val="00A94BC4"/>
    <w:rsid w:val="00A97F63"/>
    <w:rsid w:val="00AA2B0D"/>
    <w:rsid w:val="00AA2DC5"/>
    <w:rsid w:val="00AA40F3"/>
    <w:rsid w:val="00AA4D1B"/>
    <w:rsid w:val="00AB3DB8"/>
    <w:rsid w:val="00AB7785"/>
    <w:rsid w:val="00AC2E7A"/>
    <w:rsid w:val="00AC56AC"/>
    <w:rsid w:val="00AD39AA"/>
    <w:rsid w:val="00AD59FC"/>
    <w:rsid w:val="00AD7B07"/>
    <w:rsid w:val="00AE5E67"/>
    <w:rsid w:val="00AE625E"/>
    <w:rsid w:val="00AF0CF3"/>
    <w:rsid w:val="00AF13BE"/>
    <w:rsid w:val="00AF3435"/>
    <w:rsid w:val="00AF4C2E"/>
    <w:rsid w:val="00AF64BB"/>
    <w:rsid w:val="00B00930"/>
    <w:rsid w:val="00B01548"/>
    <w:rsid w:val="00B04320"/>
    <w:rsid w:val="00B108EC"/>
    <w:rsid w:val="00B1209B"/>
    <w:rsid w:val="00B154FF"/>
    <w:rsid w:val="00B15648"/>
    <w:rsid w:val="00B17672"/>
    <w:rsid w:val="00B242D1"/>
    <w:rsid w:val="00B25F8C"/>
    <w:rsid w:val="00B30309"/>
    <w:rsid w:val="00B30685"/>
    <w:rsid w:val="00B308B9"/>
    <w:rsid w:val="00B316D0"/>
    <w:rsid w:val="00B32B16"/>
    <w:rsid w:val="00B34F58"/>
    <w:rsid w:val="00B3611D"/>
    <w:rsid w:val="00B40E66"/>
    <w:rsid w:val="00B43DC9"/>
    <w:rsid w:val="00B4655A"/>
    <w:rsid w:val="00B50C4B"/>
    <w:rsid w:val="00B54640"/>
    <w:rsid w:val="00B612AE"/>
    <w:rsid w:val="00B61392"/>
    <w:rsid w:val="00B621C2"/>
    <w:rsid w:val="00B62637"/>
    <w:rsid w:val="00B62C74"/>
    <w:rsid w:val="00B665B6"/>
    <w:rsid w:val="00B667B5"/>
    <w:rsid w:val="00B679A3"/>
    <w:rsid w:val="00B73EFD"/>
    <w:rsid w:val="00B7619B"/>
    <w:rsid w:val="00B776C4"/>
    <w:rsid w:val="00B819BF"/>
    <w:rsid w:val="00B826A6"/>
    <w:rsid w:val="00B82C71"/>
    <w:rsid w:val="00B8338E"/>
    <w:rsid w:val="00B8364D"/>
    <w:rsid w:val="00B94E36"/>
    <w:rsid w:val="00B974D3"/>
    <w:rsid w:val="00BA0DE6"/>
    <w:rsid w:val="00BA19FC"/>
    <w:rsid w:val="00BA32B4"/>
    <w:rsid w:val="00BA4348"/>
    <w:rsid w:val="00BA48A6"/>
    <w:rsid w:val="00BA6B13"/>
    <w:rsid w:val="00BA7000"/>
    <w:rsid w:val="00BA74A5"/>
    <w:rsid w:val="00BA7AD2"/>
    <w:rsid w:val="00BB0411"/>
    <w:rsid w:val="00BB07D2"/>
    <w:rsid w:val="00BB3BDC"/>
    <w:rsid w:val="00BB4FFB"/>
    <w:rsid w:val="00BB64BF"/>
    <w:rsid w:val="00BB6B20"/>
    <w:rsid w:val="00BC25C6"/>
    <w:rsid w:val="00BC3CAF"/>
    <w:rsid w:val="00BC406B"/>
    <w:rsid w:val="00BD4E60"/>
    <w:rsid w:val="00BD5A82"/>
    <w:rsid w:val="00BD6B56"/>
    <w:rsid w:val="00BE310D"/>
    <w:rsid w:val="00BE43AF"/>
    <w:rsid w:val="00BE45A3"/>
    <w:rsid w:val="00BE4B9D"/>
    <w:rsid w:val="00BE7EBB"/>
    <w:rsid w:val="00BF0B86"/>
    <w:rsid w:val="00BF0F1A"/>
    <w:rsid w:val="00BF1388"/>
    <w:rsid w:val="00BF471D"/>
    <w:rsid w:val="00BF487C"/>
    <w:rsid w:val="00BF5C5D"/>
    <w:rsid w:val="00C02B27"/>
    <w:rsid w:val="00C02EEB"/>
    <w:rsid w:val="00C037FD"/>
    <w:rsid w:val="00C03A02"/>
    <w:rsid w:val="00C03D8F"/>
    <w:rsid w:val="00C0565F"/>
    <w:rsid w:val="00C0627F"/>
    <w:rsid w:val="00C06DC3"/>
    <w:rsid w:val="00C07350"/>
    <w:rsid w:val="00C11478"/>
    <w:rsid w:val="00C1315C"/>
    <w:rsid w:val="00C16719"/>
    <w:rsid w:val="00C174A6"/>
    <w:rsid w:val="00C252F4"/>
    <w:rsid w:val="00C31AA1"/>
    <w:rsid w:val="00C3225A"/>
    <w:rsid w:val="00C32684"/>
    <w:rsid w:val="00C3481C"/>
    <w:rsid w:val="00C357D6"/>
    <w:rsid w:val="00C36404"/>
    <w:rsid w:val="00C374FD"/>
    <w:rsid w:val="00C40FE3"/>
    <w:rsid w:val="00C430C0"/>
    <w:rsid w:val="00C43B07"/>
    <w:rsid w:val="00C5068C"/>
    <w:rsid w:val="00C54990"/>
    <w:rsid w:val="00C60225"/>
    <w:rsid w:val="00C61847"/>
    <w:rsid w:val="00C61CBD"/>
    <w:rsid w:val="00C61E46"/>
    <w:rsid w:val="00C626B5"/>
    <w:rsid w:val="00C629C6"/>
    <w:rsid w:val="00C633B6"/>
    <w:rsid w:val="00C65BF1"/>
    <w:rsid w:val="00C729CD"/>
    <w:rsid w:val="00C77FF5"/>
    <w:rsid w:val="00C8029F"/>
    <w:rsid w:val="00C81070"/>
    <w:rsid w:val="00C8224B"/>
    <w:rsid w:val="00C858A0"/>
    <w:rsid w:val="00C86AE3"/>
    <w:rsid w:val="00C87730"/>
    <w:rsid w:val="00C90E83"/>
    <w:rsid w:val="00C91E57"/>
    <w:rsid w:val="00CA0500"/>
    <w:rsid w:val="00CA3EE4"/>
    <w:rsid w:val="00CA403B"/>
    <w:rsid w:val="00CA5AE0"/>
    <w:rsid w:val="00CB0AD3"/>
    <w:rsid w:val="00CB0B7E"/>
    <w:rsid w:val="00CB3D47"/>
    <w:rsid w:val="00CB61D0"/>
    <w:rsid w:val="00CC12ED"/>
    <w:rsid w:val="00CC24FE"/>
    <w:rsid w:val="00CC4A9E"/>
    <w:rsid w:val="00CC5A8B"/>
    <w:rsid w:val="00CC60B3"/>
    <w:rsid w:val="00CD00EB"/>
    <w:rsid w:val="00CD68FF"/>
    <w:rsid w:val="00CE0D37"/>
    <w:rsid w:val="00CE22D1"/>
    <w:rsid w:val="00CE3874"/>
    <w:rsid w:val="00CE4D87"/>
    <w:rsid w:val="00CE4F6B"/>
    <w:rsid w:val="00CE6F2E"/>
    <w:rsid w:val="00CF4C2F"/>
    <w:rsid w:val="00D00485"/>
    <w:rsid w:val="00D00DE0"/>
    <w:rsid w:val="00D038DB"/>
    <w:rsid w:val="00D04516"/>
    <w:rsid w:val="00D065E1"/>
    <w:rsid w:val="00D07522"/>
    <w:rsid w:val="00D07C9E"/>
    <w:rsid w:val="00D1004C"/>
    <w:rsid w:val="00D1483C"/>
    <w:rsid w:val="00D14F0B"/>
    <w:rsid w:val="00D166FB"/>
    <w:rsid w:val="00D169E7"/>
    <w:rsid w:val="00D23DB1"/>
    <w:rsid w:val="00D3077A"/>
    <w:rsid w:val="00D353D2"/>
    <w:rsid w:val="00D37E0F"/>
    <w:rsid w:val="00D445E9"/>
    <w:rsid w:val="00D450AF"/>
    <w:rsid w:val="00D45AB9"/>
    <w:rsid w:val="00D463E5"/>
    <w:rsid w:val="00D500C3"/>
    <w:rsid w:val="00D50A65"/>
    <w:rsid w:val="00D52664"/>
    <w:rsid w:val="00D55B2D"/>
    <w:rsid w:val="00D55D18"/>
    <w:rsid w:val="00D61C98"/>
    <w:rsid w:val="00D61FD6"/>
    <w:rsid w:val="00D64185"/>
    <w:rsid w:val="00D6452E"/>
    <w:rsid w:val="00D70399"/>
    <w:rsid w:val="00D714AC"/>
    <w:rsid w:val="00D75431"/>
    <w:rsid w:val="00D7615F"/>
    <w:rsid w:val="00D771AD"/>
    <w:rsid w:val="00D80B74"/>
    <w:rsid w:val="00D83EAC"/>
    <w:rsid w:val="00D8555B"/>
    <w:rsid w:val="00D85649"/>
    <w:rsid w:val="00D857F5"/>
    <w:rsid w:val="00D862EC"/>
    <w:rsid w:val="00D868D5"/>
    <w:rsid w:val="00D86C3A"/>
    <w:rsid w:val="00D91832"/>
    <w:rsid w:val="00D94FDA"/>
    <w:rsid w:val="00D95D27"/>
    <w:rsid w:val="00D96F80"/>
    <w:rsid w:val="00DA5B87"/>
    <w:rsid w:val="00DA78E2"/>
    <w:rsid w:val="00DB1B58"/>
    <w:rsid w:val="00DB5CDE"/>
    <w:rsid w:val="00DB6CE7"/>
    <w:rsid w:val="00DC54E5"/>
    <w:rsid w:val="00DC5B55"/>
    <w:rsid w:val="00DC6D7B"/>
    <w:rsid w:val="00DD28D0"/>
    <w:rsid w:val="00DD343B"/>
    <w:rsid w:val="00DD49E1"/>
    <w:rsid w:val="00DD4C7D"/>
    <w:rsid w:val="00DD5D75"/>
    <w:rsid w:val="00DD6345"/>
    <w:rsid w:val="00DD656E"/>
    <w:rsid w:val="00DE3744"/>
    <w:rsid w:val="00DE37A3"/>
    <w:rsid w:val="00DE449D"/>
    <w:rsid w:val="00DE4FF6"/>
    <w:rsid w:val="00DE5509"/>
    <w:rsid w:val="00DE5BEC"/>
    <w:rsid w:val="00DE625A"/>
    <w:rsid w:val="00DF0984"/>
    <w:rsid w:val="00DF2994"/>
    <w:rsid w:val="00DF3DA7"/>
    <w:rsid w:val="00DF4398"/>
    <w:rsid w:val="00DF4DCE"/>
    <w:rsid w:val="00DF66BF"/>
    <w:rsid w:val="00DF6D7A"/>
    <w:rsid w:val="00E01523"/>
    <w:rsid w:val="00E02F8A"/>
    <w:rsid w:val="00E02F93"/>
    <w:rsid w:val="00E04CD4"/>
    <w:rsid w:val="00E0541A"/>
    <w:rsid w:val="00E0636F"/>
    <w:rsid w:val="00E06EA2"/>
    <w:rsid w:val="00E1384F"/>
    <w:rsid w:val="00E1553F"/>
    <w:rsid w:val="00E15954"/>
    <w:rsid w:val="00E15FC9"/>
    <w:rsid w:val="00E16D07"/>
    <w:rsid w:val="00E17F62"/>
    <w:rsid w:val="00E211CC"/>
    <w:rsid w:val="00E21652"/>
    <w:rsid w:val="00E22F7A"/>
    <w:rsid w:val="00E23F2C"/>
    <w:rsid w:val="00E274D7"/>
    <w:rsid w:val="00E33B9F"/>
    <w:rsid w:val="00E34A68"/>
    <w:rsid w:val="00E35B90"/>
    <w:rsid w:val="00E4471C"/>
    <w:rsid w:val="00E44AAB"/>
    <w:rsid w:val="00E50676"/>
    <w:rsid w:val="00E52BD6"/>
    <w:rsid w:val="00E54F19"/>
    <w:rsid w:val="00E56B22"/>
    <w:rsid w:val="00E61A52"/>
    <w:rsid w:val="00E6593B"/>
    <w:rsid w:val="00E6684E"/>
    <w:rsid w:val="00E71197"/>
    <w:rsid w:val="00E72A1C"/>
    <w:rsid w:val="00E72B74"/>
    <w:rsid w:val="00E8385D"/>
    <w:rsid w:val="00E860BD"/>
    <w:rsid w:val="00E9583A"/>
    <w:rsid w:val="00E9752A"/>
    <w:rsid w:val="00EA0F53"/>
    <w:rsid w:val="00EA12DA"/>
    <w:rsid w:val="00EA19E3"/>
    <w:rsid w:val="00EA35BC"/>
    <w:rsid w:val="00EA450B"/>
    <w:rsid w:val="00EA581C"/>
    <w:rsid w:val="00EA6C65"/>
    <w:rsid w:val="00EA736C"/>
    <w:rsid w:val="00EB26F8"/>
    <w:rsid w:val="00EB37DA"/>
    <w:rsid w:val="00EB419B"/>
    <w:rsid w:val="00EB4E88"/>
    <w:rsid w:val="00EB5BA0"/>
    <w:rsid w:val="00EB67C5"/>
    <w:rsid w:val="00EC02C5"/>
    <w:rsid w:val="00EC2800"/>
    <w:rsid w:val="00EC31A8"/>
    <w:rsid w:val="00EC3565"/>
    <w:rsid w:val="00EC3693"/>
    <w:rsid w:val="00EC424E"/>
    <w:rsid w:val="00EC5824"/>
    <w:rsid w:val="00EC6B0C"/>
    <w:rsid w:val="00EC79FB"/>
    <w:rsid w:val="00ED4EC6"/>
    <w:rsid w:val="00EE5E77"/>
    <w:rsid w:val="00EF28EE"/>
    <w:rsid w:val="00EF29B0"/>
    <w:rsid w:val="00EF495A"/>
    <w:rsid w:val="00EF6DC8"/>
    <w:rsid w:val="00F0068B"/>
    <w:rsid w:val="00F04DDF"/>
    <w:rsid w:val="00F11445"/>
    <w:rsid w:val="00F12AD2"/>
    <w:rsid w:val="00F12B4B"/>
    <w:rsid w:val="00F16619"/>
    <w:rsid w:val="00F168AE"/>
    <w:rsid w:val="00F2509A"/>
    <w:rsid w:val="00F25E4C"/>
    <w:rsid w:val="00F31D1B"/>
    <w:rsid w:val="00F3497F"/>
    <w:rsid w:val="00F40508"/>
    <w:rsid w:val="00F42B64"/>
    <w:rsid w:val="00F44814"/>
    <w:rsid w:val="00F45A77"/>
    <w:rsid w:val="00F45EA3"/>
    <w:rsid w:val="00F470B7"/>
    <w:rsid w:val="00F519D7"/>
    <w:rsid w:val="00F52B48"/>
    <w:rsid w:val="00F5323F"/>
    <w:rsid w:val="00F53804"/>
    <w:rsid w:val="00F6395D"/>
    <w:rsid w:val="00F67A05"/>
    <w:rsid w:val="00F70589"/>
    <w:rsid w:val="00F734B0"/>
    <w:rsid w:val="00F7373B"/>
    <w:rsid w:val="00F74F2D"/>
    <w:rsid w:val="00F76C1C"/>
    <w:rsid w:val="00F80A2E"/>
    <w:rsid w:val="00F842CD"/>
    <w:rsid w:val="00F86C24"/>
    <w:rsid w:val="00F9232E"/>
    <w:rsid w:val="00F93926"/>
    <w:rsid w:val="00FA010B"/>
    <w:rsid w:val="00FA127A"/>
    <w:rsid w:val="00FA25FE"/>
    <w:rsid w:val="00FA4E65"/>
    <w:rsid w:val="00FA5623"/>
    <w:rsid w:val="00FB0624"/>
    <w:rsid w:val="00FB27BA"/>
    <w:rsid w:val="00FB3806"/>
    <w:rsid w:val="00FB7D73"/>
    <w:rsid w:val="00FB7DB0"/>
    <w:rsid w:val="00FC0FBC"/>
    <w:rsid w:val="00FC398F"/>
    <w:rsid w:val="00FC5278"/>
    <w:rsid w:val="00FC736B"/>
    <w:rsid w:val="00FD081D"/>
    <w:rsid w:val="00FD5095"/>
    <w:rsid w:val="00FD78C4"/>
    <w:rsid w:val="00FD7DF2"/>
    <w:rsid w:val="00FE0F5E"/>
    <w:rsid w:val="00FE2456"/>
    <w:rsid w:val="00FE2CA8"/>
    <w:rsid w:val="00FE3B37"/>
    <w:rsid w:val="00FF3FA6"/>
    <w:rsid w:val="00FF4C73"/>
    <w:rsid w:val="00FF578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5D3D3"/>
  <w15:docId w15:val="{36265098-EC4C-4B94-9B49-5AF5FF2F5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6F6"/>
    <w:pPr>
      <w:ind w:firstLine="180"/>
    </w:pPr>
    <w:rPr>
      <w:lang w:val="en-US"/>
    </w:rPr>
  </w:style>
  <w:style w:type="paragraph" w:styleId="Heading1">
    <w:name w:val="heading 1"/>
    <w:basedOn w:val="Normal"/>
    <w:next w:val="Normal"/>
    <w:link w:val="Heading1Char"/>
    <w:uiPriority w:val="9"/>
    <w:qFormat/>
    <w:rsid w:val="00AC56AC"/>
    <w:pPr>
      <w:keepNext/>
      <w:keepLines/>
      <w:numPr>
        <w:numId w:val="20"/>
      </w:numPr>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FB7D73"/>
    <w:pPr>
      <w:keepNext/>
      <w:keepLines/>
      <w:numPr>
        <w:ilvl w:val="1"/>
        <w:numId w:val="20"/>
      </w:numPr>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8E6795"/>
    <w:pPr>
      <w:keepNext/>
      <w:keepLines/>
      <w:numPr>
        <w:ilvl w:val="2"/>
        <w:numId w:val="20"/>
      </w:numPr>
      <w:spacing w:before="40" w:after="0" w:line="240" w:lineRule="auto"/>
      <w:ind w:left="720"/>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FB7D73"/>
    <w:pPr>
      <w:keepNext/>
      <w:keepLines/>
      <w:spacing w:before="40" w:after="0"/>
      <w:ind w:firstLine="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FB7D73"/>
    <w:pPr>
      <w:keepNext/>
      <w:keepLines/>
      <w:spacing w:before="40" w:after="0"/>
      <w:ind w:firstLine="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FB7D73"/>
    <w:pPr>
      <w:keepNext/>
      <w:keepLines/>
      <w:spacing w:before="40" w:after="0"/>
      <w:ind w:firstLine="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FB7D73"/>
    <w:pPr>
      <w:keepNext/>
      <w:keepLines/>
      <w:numPr>
        <w:ilvl w:val="6"/>
        <w:numId w:val="20"/>
      </w:numPr>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FB7D73"/>
    <w:pPr>
      <w:keepNext/>
      <w:keepLines/>
      <w:numPr>
        <w:ilvl w:val="7"/>
        <w:numId w:val="20"/>
      </w:numPr>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FB7D73"/>
    <w:pPr>
      <w:keepNext/>
      <w:keepLines/>
      <w:numPr>
        <w:ilvl w:val="8"/>
        <w:numId w:val="20"/>
      </w:numPr>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6F07"/>
    <w:pPr>
      <w:tabs>
        <w:tab w:val="center" w:pos="4536"/>
        <w:tab w:val="right" w:pos="9072"/>
      </w:tabs>
      <w:spacing w:after="0" w:line="240" w:lineRule="auto"/>
    </w:pPr>
  </w:style>
  <w:style w:type="character" w:customStyle="1" w:styleId="HeaderChar">
    <w:name w:val="Header Char"/>
    <w:basedOn w:val="DefaultParagraphFont"/>
    <w:link w:val="Header"/>
    <w:uiPriority w:val="99"/>
    <w:rsid w:val="00796F07"/>
    <w:rPr>
      <w:rFonts w:ascii="Arial" w:hAnsi="Arial"/>
      <w:lang w:val="en-GB"/>
    </w:rPr>
  </w:style>
  <w:style w:type="paragraph" w:styleId="Footer">
    <w:name w:val="footer"/>
    <w:basedOn w:val="Normal"/>
    <w:link w:val="FooterChar"/>
    <w:uiPriority w:val="99"/>
    <w:unhideWhenUsed/>
    <w:rsid w:val="00796F07"/>
    <w:pPr>
      <w:tabs>
        <w:tab w:val="center" w:pos="4536"/>
        <w:tab w:val="right" w:pos="9072"/>
      </w:tabs>
      <w:spacing w:after="0" w:line="240" w:lineRule="auto"/>
    </w:pPr>
  </w:style>
  <w:style w:type="character" w:customStyle="1" w:styleId="FooterChar">
    <w:name w:val="Footer Char"/>
    <w:basedOn w:val="DefaultParagraphFont"/>
    <w:link w:val="Footer"/>
    <w:uiPriority w:val="99"/>
    <w:rsid w:val="00796F07"/>
    <w:rPr>
      <w:rFonts w:ascii="Arial" w:hAnsi="Arial"/>
      <w:lang w:val="en-GB"/>
    </w:rPr>
  </w:style>
  <w:style w:type="character" w:customStyle="1" w:styleId="Heading1Char">
    <w:name w:val="Heading 1 Char"/>
    <w:basedOn w:val="DefaultParagraphFont"/>
    <w:link w:val="Heading1"/>
    <w:uiPriority w:val="9"/>
    <w:rsid w:val="00AC56AC"/>
    <w:rPr>
      <w:rFonts w:asciiTheme="majorHAnsi" w:eastAsiaTheme="majorEastAsia" w:hAnsiTheme="majorHAnsi" w:cstheme="majorBidi"/>
      <w:color w:val="1F3864" w:themeColor="accent1" w:themeShade="80"/>
      <w:sz w:val="36"/>
      <w:szCs w:val="36"/>
      <w:lang w:val="en-US"/>
    </w:rPr>
  </w:style>
  <w:style w:type="character" w:customStyle="1" w:styleId="Heading2Char">
    <w:name w:val="Heading 2 Char"/>
    <w:basedOn w:val="DefaultParagraphFont"/>
    <w:link w:val="Heading2"/>
    <w:uiPriority w:val="9"/>
    <w:rsid w:val="00FB7D73"/>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2A5A35"/>
    <w:pPr>
      <w:ind w:left="720"/>
      <w:contextualSpacing/>
    </w:pPr>
  </w:style>
  <w:style w:type="character" w:customStyle="1" w:styleId="Heading3Char">
    <w:name w:val="Heading 3 Char"/>
    <w:basedOn w:val="DefaultParagraphFont"/>
    <w:link w:val="Heading3"/>
    <w:uiPriority w:val="9"/>
    <w:rsid w:val="008E6795"/>
    <w:rPr>
      <w:rFonts w:asciiTheme="majorHAnsi" w:eastAsiaTheme="majorEastAsia" w:hAnsiTheme="majorHAnsi" w:cstheme="majorBidi"/>
      <w:color w:val="2F5496" w:themeColor="accent1" w:themeShade="BF"/>
      <w:sz w:val="28"/>
      <w:szCs w:val="28"/>
      <w:lang w:val="en-US"/>
    </w:rPr>
  </w:style>
  <w:style w:type="paragraph" w:styleId="TOC2">
    <w:name w:val="toc 2"/>
    <w:basedOn w:val="Normal"/>
    <w:next w:val="Normal"/>
    <w:autoRedefine/>
    <w:uiPriority w:val="39"/>
    <w:unhideWhenUsed/>
    <w:rsid w:val="00C729CD"/>
    <w:pPr>
      <w:spacing w:after="100"/>
      <w:ind w:left="220"/>
    </w:pPr>
  </w:style>
  <w:style w:type="paragraph" w:styleId="TOC1">
    <w:name w:val="toc 1"/>
    <w:basedOn w:val="Normal"/>
    <w:next w:val="Normal"/>
    <w:autoRedefine/>
    <w:uiPriority w:val="39"/>
    <w:unhideWhenUsed/>
    <w:rsid w:val="00C729CD"/>
    <w:pPr>
      <w:spacing w:after="100"/>
    </w:pPr>
    <w:rPr>
      <w:color w:val="000000" w:themeColor="text1"/>
    </w:rPr>
  </w:style>
  <w:style w:type="character" w:styleId="Hyperlink">
    <w:name w:val="Hyperlink"/>
    <w:basedOn w:val="DefaultParagraphFont"/>
    <w:uiPriority w:val="99"/>
    <w:unhideWhenUsed/>
    <w:rsid w:val="00C729CD"/>
    <w:rPr>
      <w:color w:val="0563C1" w:themeColor="hyperlink"/>
      <w:u w:val="single"/>
    </w:rPr>
  </w:style>
  <w:style w:type="table" w:styleId="TableGrid">
    <w:name w:val="Table Grid"/>
    <w:basedOn w:val="TableNormal"/>
    <w:uiPriority w:val="39"/>
    <w:rsid w:val="00DE55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7495E"/>
    <w:rPr>
      <w:sz w:val="16"/>
      <w:szCs w:val="16"/>
    </w:rPr>
  </w:style>
  <w:style w:type="paragraph" w:styleId="CommentText">
    <w:name w:val="annotation text"/>
    <w:basedOn w:val="Normal"/>
    <w:link w:val="CommentTextChar"/>
    <w:uiPriority w:val="99"/>
    <w:semiHidden/>
    <w:unhideWhenUsed/>
    <w:rsid w:val="0007495E"/>
    <w:pPr>
      <w:spacing w:line="240" w:lineRule="auto"/>
    </w:pPr>
    <w:rPr>
      <w:sz w:val="20"/>
      <w:szCs w:val="20"/>
    </w:rPr>
  </w:style>
  <w:style w:type="character" w:customStyle="1" w:styleId="CommentTextChar">
    <w:name w:val="Comment Text Char"/>
    <w:basedOn w:val="DefaultParagraphFont"/>
    <w:link w:val="CommentText"/>
    <w:uiPriority w:val="99"/>
    <w:semiHidden/>
    <w:rsid w:val="0007495E"/>
    <w:rPr>
      <w:rFonts w:ascii="Arial" w:hAnsi="Arial"/>
      <w:sz w:val="20"/>
      <w:szCs w:val="20"/>
      <w:lang w:val="en-GB"/>
    </w:rPr>
  </w:style>
  <w:style w:type="paragraph" w:styleId="CommentSubject">
    <w:name w:val="annotation subject"/>
    <w:basedOn w:val="CommentText"/>
    <w:next w:val="CommentText"/>
    <w:link w:val="CommentSubjectChar"/>
    <w:uiPriority w:val="99"/>
    <w:semiHidden/>
    <w:unhideWhenUsed/>
    <w:rsid w:val="0007495E"/>
    <w:rPr>
      <w:b/>
      <w:bCs/>
    </w:rPr>
  </w:style>
  <w:style w:type="character" w:customStyle="1" w:styleId="CommentSubjectChar">
    <w:name w:val="Comment Subject Char"/>
    <w:basedOn w:val="CommentTextChar"/>
    <w:link w:val="CommentSubject"/>
    <w:uiPriority w:val="99"/>
    <w:semiHidden/>
    <w:rsid w:val="0007495E"/>
    <w:rPr>
      <w:rFonts w:ascii="Arial" w:hAnsi="Arial"/>
      <w:b/>
      <w:bCs/>
      <w:sz w:val="20"/>
      <w:szCs w:val="20"/>
      <w:lang w:val="en-GB"/>
    </w:rPr>
  </w:style>
  <w:style w:type="paragraph" w:styleId="BalloonText">
    <w:name w:val="Balloon Text"/>
    <w:basedOn w:val="Normal"/>
    <w:link w:val="BalloonTextChar"/>
    <w:uiPriority w:val="99"/>
    <w:semiHidden/>
    <w:unhideWhenUsed/>
    <w:rsid w:val="000749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495E"/>
    <w:rPr>
      <w:rFonts w:ascii="Segoe UI" w:hAnsi="Segoe UI" w:cs="Segoe UI"/>
      <w:sz w:val="18"/>
      <w:szCs w:val="18"/>
      <w:lang w:val="en-GB"/>
    </w:rPr>
  </w:style>
  <w:style w:type="table" w:customStyle="1" w:styleId="Tabellenraster1">
    <w:name w:val="Tabellenraster1"/>
    <w:basedOn w:val="TableNormal"/>
    <w:next w:val="TableGrid"/>
    <w:uiPriority w:val="39"/>
    <w:rsid w:val="00786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
    <w:name w:val="Tabelle"/>
    <w:rsid w:val="005F3A6D"/>
    <w:pPr>
      <w:spacing w:before="60" w:after="60" w:line="240" w:lineRule="auto"/>
      <w:ind w:left="57" w:right="57"/>
    </w:pPr>
    <w:rPr>
      <w:rFonts w:ascii="Arial" w:eastAsia="Times New Roman" w:hAnsi="Arial" w:cs="Times New Roman"/>
      <w:szCs w:val="18"/>
      <w:lang w:eastAsia="de-DE"/>
    </w:rPr>
  </w:style>
  <w:style w:type="paragraph" w:customStyle="1" w:styleId="TabText-Bullet">
    <w:name w:val="Tab_Text-Bullet"/>
    <w:link w:val="TabText-BulletZchn"/>
    <w:rsid w:val="00745089"/>
    <w:pPr>
      <w:numPr>
        <w:numId w:val="11"/>
      </w:numPr>
      <w:tabs>
        <w:tab w:val="left" w:pos="284"/>
      </w:tabs>
      <w:spacing w:before="60" w:after="60" w:line="240" w:lineRule="auto"/>
      <w:ind w:right="57"/>
    </w:pPr>
    <w:rPr>
      <w:rFonts w:ascii="Arial" w:eastAsia="Times New Roman" w:hAnsi="Arial" w:cs="Times New Roman"/>
      <w:lang w:eastAsia="de-DE"/>
    </w:rPr>
  </w:style>
  <w:style w:type="character" w:customStyle="1" w:styleId="TabText-BulletZchn">
    <w:name w:val="Tab_Text-Bullet Zchn"/>
    <w:link w:val="TabText-Bullet"/>
    <w:rsid w:val="00745089"/>
    <w:rPr>
      <w:rFonts w:ascii="Arial" w:eastAsia="Times New Roman" w:hAnsi="Arial" w:cs="Times New Roman"/>
      <w:lang w:eastAsia="de-DE"/>
    </w:rPr>
  </w:style>
  <w:style w:type="table" w:styleId="GridTable5Dark-Accent5">
    <w:name w:val="Grid Table 5 Dark Accent 5"/>
    <w:basedOn w:val="TableNormal"/>
    <w:uiPriority w:val="50"/>
    <w:rsid w:val="00B6263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Caption">
    <w:name w:val="caption"/>
    <w:basedOn w:val="Normal"/>
    <w:next w:val="Normal"/>
    <w:uiPriority w:val="35"/>
    <w:unhideWhenUsed/>
    <w:qFormat/>
    <w:rsid w:val="00FB7D73"/>
    <w:pPr>
      <w:spacing w:line="240" w:lineRule="auto"/>
    </w:pPr>
    <w:rPr>
      <w:b/>
      <w:bCs/>
      <w:smallCaps/>
      <w:color w:val="44546A" w:themeColor="text2"/>
    </w:rPr>
  </w:style>
  <w:style w:type="paragraph" w:styleId="TOC3">
    <w:name w:val="toc 3"/>
    <w:basedOn w:val="Normal"/>
    <w:next w:val="Normal"/>
    <w:autoRedefine/>
    <w:uiPriority w:val="39"/>
    <w:unhideWhenUsed/>
    <w:rsid w:val="00285C79"/>
    <w:pPr>
      <w:tabs>
        <w:tab w:val="left" w:pos="1540"/>
        <w:tab w:val="right" w:leader="dot" w:pos="9205"/>
      </w:tabs>
      <w:spacing w:after="100"/>
      <w:ind w:left="440"/>
    </w:pPr>
  </w:style>
  <w:style w:type="character" w:customStyle="1" w:styleId="Heading4Char">
    <w:name w:val="Heading 4 Char"/>
    <w:basedOn w:val="DefaultParagraphFont"/>
    <w:link w:val="Heading4"/>
    <w:uiPriority w:val="9"/>
    <w:rsid w:val="00FB7D73"/>
    <w:rPr>
      <w:rFonts w:asciiTheme="majorHAnsi" w:eastAsiaTheme="majorEastAsia" w:hAnsiTheme="majorHAnsi" w:cstheme="majorBidi"/>
      <w:color w:val="2F5496" w:themeColor="accent1" w:themeShade="BF"/>
      <w:sz w:val="24"/>
      <w:szCs w:val="24"/>
    </w:rPr>
  </w:style>
  <w:style w:type="character" w:styleId="IntenseReference">
    <w:name w:val="Intense Reference"/>
    <w:basedOn w:val="DefaultParagraphFont"/>
    <w:uiPriority w:val="32"/>
    <w:qFormat/>
    <w:rsid w:val="00FB7D73"/>
    <w:rPr>
      <w:b/>
      <w:bCs/>
      <w:smallCaps/>
      <w:color w:val="44546A" w:themeColor="text2"/>
      <w:u w:val="single"/>
    </w:rPr>
  </w:style>
  <w:style w:type="paragraph" w:styleId="IntenseQuote">
    <w:name w:val="Intense Quote"/>
    <w:basedOn w:val="Normal"/>
    <w:next w:val="Normal"/>
    <w:link w:val="IntenseQuoteChar"/>
    <w:uiPriority w:val="30"/>
    <w:qFormat/>
    <w:rsid w:val="00FB7D73"/>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FB7D73"/>
    <w:rPr>
      <w:rFonts w:asciiTheme="majorHAnsi" w:eastAsiaTheme="majorEastAsia" w:hAnsiTheme="majorHAnsi" w:cstheme="majorBidi"/>
      <w:color w:val="44546A" w:themeColor="text2"/>
      <w:spacing w:val="-6"/>
      <w:sz w:val="32"/>
      <w:szCs w:val="32"/>
    </w:rPr>
  </w:style>
  <w:style w:type="paragraph" w:styleId="FootnoteText">
    <w:name w:val="footnote text"/>
    <w:basedOn w:val="Normal"/>
    <w:link w:val="FootnoteTextChar"/>
    <w:uiPriority w:val="99"/>
    <w:unhideWhenUsed/>
    <w:rsid w:val="00A24DBC"/>
    <w:pPr>
      <w:spacing w:after="0" w:line="240" w:lineRule="auto"/>
    </w:pPr>
    <w:rPr>
      <w:sz w:val="20"/>
      <w:szCs w:val="20"/>
    </w:rPr>
  </w:style>
  <w:style w:type="character" w:customStyle="1" w:styleId="FootnoteTextChar">
    <w:name w:val="Footnote Text Char"/>
    <w:basedOn w:val="DefaultParagraphFont"/>
    <w:link w:val="FootnoteText"/>
    <w:uiPriority w:val="99"/>
    <w:rsid w:val="00A24DBC"/>
    <w:rPr>
      <w:rFonts w:ascii="Arial" w:hAnsi="Arial"/>
      <w:sz w:val="20"/>
      <w:szCs w:val="20"/>
      <w:lang w:val="en-GB"/>
    </w:rPr>
  </w:style>
  <w:style w:type="character" w:styleId="FootnoteReference">
    <w:name w:val="footnote reference"/>
    <w:basedOn w:val="DefaultParagraphFont"/>
    <w:uiPriority w:val="99"/>
    <w:semiHidden/>
    <w:unhideWhenUsed/>
    <w:rsid w:val="00A24DBC"/>
    <w:rPr>
      <w:vertAlign w:val="superscript"/>
    </w:rPr>
  </w:style>
  <w:style w:type="paragraph" w:styleId="TOC4">
    <w:name w:val="toc 4"/>
    <w:basedOn w:val="Normal"/>
    <w:next w:val="Normal"/>
    <w:autoRedefine/>
    <w:uiPriority w:val="39"/>
    <w:unhideWhenUsed/>
    <w:rsid w:val="0047043D"/>
    <w:pPr>
      <w:spacing w:after="100"/>
      <w:ind w:left="660"/>
    </w:pPr>
  </w:style>
  <w:style w:type="character" w:customStyle="1" w:styleId="Heading5Char">
    <w:name w:val="Heading 5 Char"/>
    <w:basedOn w:val="DefaultParagraphFont"/>
    <w:link w:val="Heading5"/>
    <w:uiPriority w:val="9"/>
    <w:semiHidden/>
    <w:rsid w:val="00FB7D73"/>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FB7D73"/>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FB7D73"/>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FB7D73"/>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FB7D73"/>
    <w:rPr>
      <w:rFonts w:asciiTheme="majorHAnsi" w:eastAsiaTheme="majorEastAsia" w:hAnsiTheme="majorHAnsi" w:cstheme="majorBidi"/>
      <w:i/>
      <w:iCs/>
      <w:color w:val="1F3864" w:themeColor="accent1" w:themeShade="80"/>
    </w:rPr>
  </w:style>
  <w:style w:type="paragraph" w:styleId="Title">
    <w:name w:val="Title"/>
    <w:basedOn w:val="Normal"/>
    <w:next w:val="Normal"/>
    <w:link w:val="TitleChar"/>
    <w:uiPriority w:val="10"/>
    <w:qFormat/>
    <w:rsid w:val="00FB7D73"/>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FB7D73"/>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FB7D73"/>
    <w:pPr>
      <w:numPr>
        <w:ilvl w:val="1"/>
      </w:numPr>
      <w:spacing w:after="240" w:line="240" w:lineRule="auto"/>
      <w:ind w:firstLine="180"/>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FB7D73"/>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FB7D73"/>
    <w:rPr>
      <w:b/>
      <w:bCs/>
    </w:rPr>
  </w:style>
  <w:style w:type="character" w:styleId="Emphasis">
    <w:name w:val="Emphasis"/>
    <w:basedOn w:val="DefaultParagraphFont"/>
    <w:uiPriority w:val="20"/>
    <w:qFormat/>
    <w:rsid w:val="00FB7D73"/>
    <w:rPr>
      <w:i/>
      <w:iCs/>
    </w:rPr>
  </w:style>
  <w:style w:type="paragraph" w:styleId="NoSpacing">
    <w:name w:val="No Spacing"/>
    <w:uiPriority w:val="1"/>
    <w:qFormat/>
    <w:rsid w:val="00FB7D73"/>
    <w:pPr>
      <w:spacing w:after="0" w:line="240" w:lineRule="auto"/>
    </w:pPr>
  </w:style>
  <w:style w:type="paragraph" w:styleId="Quote">
    <w:name w:val="Quote"/>
    <w:basedOn w:val="Normal"/>
    <w:next w:val="Normal"/>
    <w:link w:val="QuoteChar"/>
    <w:uiPriority w:val="29"/>
    <w:qFormat/>
    <w:rsid w:val="00FB7D73"/>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FB7D73"/>
    <w:rPr>
      <w:color w:val="44546A" w:themeColor="text2"/>
      <w:sz w:val="24"/>
      <w:szCs w:val="24"/>
    </w:rPr>
  </w:style>
  <w:style w:type="character" w:styleId="SubtleEmphasis">
    <w:name w:val="Subtle Emphasis"/>
    <w:basedOn w:val="DefaultParagraphFont"/>
    <w:uiPriority w:val="19"/>
    <w:qFormat/>
    <w:rsid w:val="00FB7D73"/>
    <w:rPr>
      <w:i/>
      <w:iCs/>
      <w:color w:val="595959" w:themeColor="text1" w:themeTint="A6"/>
    </w:rPr>
  </w:style>
  <w:style w:type="character" w:styleId="IntenseEmphasis">
    <w:name w:val="Intense Emphasis"/>
    <w:basedOn w:val="DefaultParagraphFont"/>
    <w:uiPriority w:val="21"/>
    <w:qFormat/>
    <w:rsid w:val="00FB7D73"/>
    <w:rPr>
      <w:b/>
      <w:bCs/>
      <w:i/>
      <w:iCs/>
    </w:rPr>
  </w:style>
  <w:style w:type="character" w:styleId="SubtleReference">
    <w:name w:val="Subtle Reference"/>
    <w:basedOn w:val="DefaultParagraphFont"/>
    <w:uiPriority w:val="31"/>
    <w:qFormat/>
    <w:rsid w:val="00FB7D73"/>
    <w:rPr>
      <w:smallCaps/>
      <w:color w:val="595959" w:themeColor="text1" w:themeTint="A6"/>
      <w:u w:val="none" w:color="7F7F7F" w:themeColor="text1" w:themeTint="80"/>
      <w:bdr w:val="none" w:sz="0" w:space="0" w:color="auto"/>
    </w:rPr>
  </w:style>
  <w:style w:type="character" w:styleId="BookTitle">
    <w:name w:val="Book Title"/>
    <w:basedOn w:val="DefaultParagraphFont"/>
    <w:uiPriority w:val="33"/>
    <w:qFormat/>
    <w:rsid w:val="00FB7D73"/>
    <w:rPr>
      <w:b/>
      <w:bCs/>
      <w:smallCaps/>
      <w:spacing w:val="10"/>
    </w:rPr>
  </w:style>
  <w:style w:type="paragraph" w:styleId="TOCHeading">
    <w:name w:val="TOC Heading"/>
    <w:basedOn w:val="Heading1"/>
    <w:next w:val="Normal"/>
    <w:uiPriority w:val="39"/>
    <w:unhideWhenUsed/>
    <w:qFormat/>
    <w:rsid w:val="00FB7D73"/>
    <w:pPr>
      <w:outlineLvl w:val="9"/>
    </w:pPr>
  </w:style>
  <w:style w:type="character" w:customStyle="1" w:styleId="st">
    <w:name w:val="st"/>
    <w:basedOn w:val="DefaultParagraphFont"/>
    <w:rsid w:val="00115027"/>
  </w:style>
  <w:style w:type="character" w:customStyle="1" w:styleId="Codefragment">
    <w:name w:val="Code fragment"/>
    <w:basedOn w:val="DefaultParagraphFont"/>
    <w:uiPriority w:val="1"/>
    <w:qFormat/>
    <w:rsid w:val="00096937"/>
    <w:rPr>
      <w:rFonts w:ascii="Courier New" w:hAnsi="Courier New"/>
      <w:noProof/>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22668">
      <w:bodyDiv w:val="1"/>
      <w:marLeft w:val="0"/>
      <w:marRight w:val="0"/>
      <w:marTop w:val="0"/>
      <w:marBottom w:val="0"/>
      <w:divBdr>
        <w:top w:val="none" w:sz="0" w:space="0" w:color="auto"/>
        <w:left w:val="none" w:sz="0" w:space="0" w:color="auto"/>
        <w:bottom w:val="none" w:sz="0" w:space="0" w:color="auto"/>
        <w:right w:val="none" w:sz="0" w:space="0" w:color="auto"/>
      </w:divBdr>
    </w:div>
    <w:div w:id="71128472">
      <w:bodyDiv w:val="1"/>
      <w:marLeft w:val="0"/>
      <w:marRight w:val="0"/>
      <w:marTop w:val="0"/>
      <w:marBottom w:val="0"/>
      <w:divBdr>
        <w:top w:val="none" w:sz="0" w:space="0" w:color="auto"/>
        <w:left w:val="none" w:sz="0" w:space="0" w:color="auto"/>
        <w:bottom w:val="none" w:sz="0" w:space="0" w:color="auto"/>
        <w:right w:val="none" w:sz="0" w:space="0" w:color="auto"/>
      </w:divBdr>
    </w:div>
    <w:div w:id="180552139">
      <w:bodyDiv w:val="1"/>
      <w:marLeft w:val="0"/>
      <w:marRight w:val="0"/>
      <w:marTop w:val="0"/>
      <w:marBottom w:val="0"/>
      <w:divBdr>
        <w:top w:val="none" w:sz="0" w:space="0" w:color="auto"/>
        <w:left w:val="none" w:sz="0" w:space="0" w:color="auto"/>
        <w:bottom w:val="none" w:sz="0" w:space="0" w:color="auto"/>
        <w:right w:val="none" w:sz="0" w:space="0" w:color="auto"/>
      </w:divBdr>
    </w:div>
    <w:div w:id="212082195">
      <w:bodyDiv w:val="1"/>
      <w:marLeft w:val="0"/>
      <w:marRight w:val="0"/>
      <w:marTop w:val="0"/>
      <w:marBottom w:val="0"/>
      <w:divBdr>
        <w:top w:val="none" w:sz="0" w:space="0" w:color="auto"/>
        <w:left w:val="none" w:sz="0" w:space="0" w:color="auto"/>
        <w:bottom w:val="none" w:sz="0" w:space="0" w:color="auto"/>
        <w:right w:val="none" w:sz="0" w:space="0" w:color="auto"/>
      </w:divBdr>
    </w:div>
    <w:div w:id="372340736">
      <w:bodyDiv w:val="1"/>
      <w:marLeft w:val="0"/>
      <w:marRight w:val="0"/>
      <w:marTop w:val="0"/>
      <w:marBottom w:val="0"/>
      <w:divBdr>
        <w:top w:val="none" w:sz="0" w:space="0" w:color="auto"/>
        <w:left w:val="none" w:sz="0" w:space="0" w:color="auto"/>
        <w:bottom w:val="none" w:sz="0" w:space="0" w:color="auto"/>
        <w:right w:val="none" w:sz="0" w:space="0" w:color="auto"/>
      </w:divBdr>
    </w:div>
    <w:div w:id="513570454">
      <w:bodyDiv w:val="1"/>
      <w:marLeft w:val="0"/>
      <w:marRight w:val="0"/>
      <w:marTop w:val="0"/>
      <w:marBottom w:val="0"/>
      <w:divBdr>
        <w:top w:val="none" w:sz="0" w:space="0" w:color="auto"/>
        <w:left w:val="none" w:sz="0" w:space="0" w:color="auto"/>
        <w:bottom w:val="none" w:sz="0" w:space="0" w:color="auto"/>
        <w:right w:val="none" w:sz="0" w:space="0" w:color="auto"/>
      </w:divBdr>
    </w:div>
    <w:div w:id="579481984">
      <w:bodyDiv w:val="1"/>
      <w:marLeft w:val="0"/>
      <w:marRight w:val="0"/>
      <w:marTop w:val="0"/>
      <w:marBottom w:val="0"/>
      <w:divBdr>
        <w:top w:val="none" w:sz="0" w:space="0" w:color="auto"/>
        <w:left w:val="none" w:sz="0" w:space="0" w:color="auto"/>
        <w:bottom w:val="none" w:sz="0" w:space="0" w:color="auto"/>
        <w:right w:val="none" w:sz="0" w:space="0" w:color="auto"/>
      </w:divBdr>
    </w:div>
    <w:div w:id="718556072">
      <w:bodyDiv w:val="1"/>
      <w:marLeft w:val="0"/>
      <w:marRight w:val="0"/>
      <w:marTop w:val="0"/>
      <w:marBottom w:val="0"/>
      <w:divBdr>
        <w:top w:val="none" w:sz="0" w:space="0" w:color="auto"/>
        <w:left w:val="none" w:sz="0" w:space="0" w:color="auto"/>
        <w:bottom w:val="none" w:sz="0" w:space="0" w:color="auto"/>
        <w:right w:val="none" w:sz="0" w:space="0" w:color="auto"/>
      </w:divBdr>
    </w:div>
    <w:div w:id="738097295">
      <w:bodyDiv w:val="1"/>
      <w:marLeft w:val="0"/>
      <w:marRight w:val="0"/>
      <w:marTop w:val="0"/>
      <w:marBottom w:val="0"/>
      <w:divBdr>
        <w:top w:val="none" w:sz="0" w:space="0" w:color="auto"/>
        <w:left w:val="none" w:sz="0" w:space="0" w:color="auto"/>
        <w:bottom w:val="none" w:sz="0" w:space="0" w:color="auto"/>
        <w:right w:val="none" w:sz="0" w:space="0" w:color="auto"/>
      </w:divBdr>
    </w:div>
    <w:div w:id="750810196">
      <w:bodyDiv w:val="1"/>
      <w:marLeft w:val="0"/>
      <w:marRight w:val="0"/>
      <w:marTop w:val="0"/>
      <w:marBottom w:val="0"/>
      <w:divBdr>
        <w:top w:val="none" w:sz="0" w:space="0" w:color="auto"/>
        <w:left w:val="none" w:sz="0" w:space="0" w:color="auto"/>
        <w:bottom w:val="none" w:sz="0" w:space="0" w:color="auto"/>
        <w:right w:val="none" w:sz="0" w:space="0" w:color="auto"/>
      </w:divBdr>
    </w:div>
    <w:div w:id="779573238">
      <w:bodyDiv w:val="1"/>
      <w:marLeft w:val="0"/>
      <w:marRight w:val="0"/>
      <w:marTop w:val="0"/>
      <w:marBottom w:val="0"/>
      <w:divBdr>
        <w:top w:val="none" w:sz="0" w:space="0" w:color="auto"/>
        <w:left w:val="none" w:sz="0" w:space="0" w:color="auto"/>
        <w:bottom w:val="none" w:sz="0" w:space="0" w:color="auto"/>
        <w:right w:val="none" w:sz="0" w:space="0" w:color="auto"/>
      </w:divBdr>
    </w:div>
    <w:div w:id="907496435">
      <w:bodyDiv w:val="1"/>
      <w:marLeft w:val="0"/>
      <w:marRight w:val="0"/>
      <w:marTop w:val="0"/>
      <w:marBottom w:val="0"/>
      <w:divBdr>
        <w:top w:val="none" w:sz="0" w:space="0" w:color="auto"/>
        <w:left w:val="none" w:sz="0" w:space="0" w:color="auto"/>
        <w:bottom w:val="none" w:sz="0" w:space="0" w:color="auto"/>
        <w:right w:val="none" w:sz="0" w:space="0" w:color="auto"/>
      </w:divBdr>
    </w:div>
    <w:div w:id="1516306688">
      <w:bodyDiv w:val="1"/>
      <w:marLeft w:val="0"/>
      <w:marRight w:val="0"/>
      <w:marTop w:val="0"/>
      <w:marBottom w:val="0"/>
      <w:divBdr>
        <w:top w:val="none" w:sz="0" w:space="0" w:color="auto"/>
        <w:left w:val="none" w:sz="0" w:space="0" w:color="auto"/>
        <w:bottom w:val="none" w:sz="0" w:space="0" w:color="auto"/>
        <w:right w:val="none" w:sz="0" w:space="0" w:color="auto"/>
      </w:divBdr>
    </w:div>
    <w:div w:id="1541166188">
      <w:bodyDiv w:val="1"/>
      <w:marLeft w:val="0"/>
      <w:marRight w:val="0"/>
      <w:marTop w:val="0"/>
      <w:marBottom w:val="0"/>
      <w:divBdr>
        <w:top w:val="none" w:sz="0" w:space="0" w:color="auto"/>
        <w:left w:val="none" w:sz="0" w:space="0" w:color="auto"/>
        <w:bottom w:val="none" w:sz="0" w:space="0" w:color="auto"/>
        <w:right w:val="none" w:sz="0" w:space="0" w:color="auto"/>
      </w:divBdr>
    </w:div>
    <w:div w:id="1607468277">
      <w:bodyDiv w:val="1"/>
      <w:marLeft w:val="0"/>
      <w:marRight w:val="0"/>
      <w:marTop w:val="0"/>
      <w:marBottom w:val="0"/>
      <w:divBdr>
        <w:top w:val="none" w:sz="0" w:space="0" w:color="auto"/>
        <w:left w:val="none" w:sz="0" w:space="0" w:color="auto"/>
        <w:bottom w:val="none" w:sz="0" w:space="0" w:color="auto"/>
        <w:right w:val="none" w:sz="0" w:space="0" w:color="auto"/>
      </w:divBdr>
    </w:div>
    <w:div w:id="1697149236">
      <w:bodyDiv w:val="1"/>
      <w:marLeft w:val="0"/>
      <w:marRight w:val="0"/>
      <w:marTop w:val="0"/>
      <w:marBottom w:val="0"/>
      <w:divBdr>
        <w:top w:val="none" w:sz="0" w:space="0" w:color="auto"/>
        <w:left w:val="none" w:sz="0" w:space="0" w:color="auto"/>
        <w:bottom w:val="none" w:sz="0" w:space="0" w:color="auto"/>
        <w:right w:val="none" w:sz="0" w:space="0" w:color="auto"/>
      </w:divBdr>
    </w:div>
    <w:div w:id="1871411207">
      <w:bodyDiv w:val="1"/>
      <w:marLeft w:val="0"/>
      <w:marRight w:val="0"/>
      <w:marTop w:val="0"/>
      <w:marBottom w:val="0"/>
      <w:divBdr>
        <w:top w:val="none" w:sz="0" w:space="0" w:color="auto"/>
        <w:left w:val="none" w:sz="0" w:space="0" w:color="auto"/>
        <w:bottom w:val="none" w:sz="0" w:space="0" w:color="auto"/>
        <w:right w:val="none" w:sz="0" w:space="0" w:color="auto"/>
      </w:divBdr>
    </w:div>
    <w:div w:id="1907110486">
      <w:bodyDiv w:val="1"/>
      <w:marLeft w:val="0"/>
      <w:marRight w:val="0"/>
      <w:marTop w:val="0"/>
      <w:marBottom w:val="0"/>
      <w:divBdr>
        <w:top w:val="none" w:sz="0" w:space="0" w:color="auto"/>
        <w:left w:val="none" w:sz="0" w:space="0" w:color="auto"/>
        <w:bottom w:val="none" w:sz="0" w:space="0" w:color="auto"/>
        <w:right w:val="none" w:sz="0" w:space="0" w:color="auto"/>
      </w:divBdr>
    </w:div>
    <w:div w:id="2068604593">
      <w:bodyDiv w:val="1"/>
      <w:marLeft w:val="0"/>
      <w:marRight w:val="0"/>
      <w:marTop w:val="0"/>
      <w:marBottom w:val="0"/>
      <w:divBdr>
        <w:top w:val="none" w:sz="0" w:space="0" w:color="auto"/>
        <w:left w:val="none" w:sz="0" w:space="0" w:color="auto"/>
        <w:bottom w:val="none" w:sz="0" w:space="0" w:color="auto"/>
        <w:right w:val="none" w:sz="0" w:space="0" w:color="auto"/>
      </w:divBdr>
    </w:div>
    <w:div w:id="214095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3E47C-8CDA-4287-8668-D58FD5EC7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1198</TotalTime>
  <Pages>26</Pages>
  <Words>5829</Words>
  <Characters>33229</Characters>
  <Application>Microsoft Office Word</Application>
  <DocSecurity>0</DocSecurity>
  <Lines>276</Lines>
  <Paragraphs>77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ompany>
  <LinksUpToDate>false</LinksUpToDate>
  <CharactersWithSpaces>38981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Schenkel</dc:creator>
  <cp:lastModifiedBy>Pavel Gromovikov</cp:lastModifiedBy>
  <cp:revision>159</cp:revision>
  <cp:lastPrinted>2019-08-19T09:06:00Z</cp:lastPrinted>
  <dcterms:created xsi:type="dcterms:W3CDTF">2019-06-13T07:11:00Z</dcterms:created>
  <dcterms:modified xsi:type="dcterms:W3CDTF">2020-10-11T22:24:00Z</dcterms:modified>
</cp:coreProperties>
</file>